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83" w:rsidRDefault="000E7418" w:rsidP="000E7418">
      <w:pPr>
        <w:pStyle w:val="Heading2"/>
        <w:jc w:val="center"/>
        <w:rPr>
          <w:color w:val="auto"/>
        </w:rPr>
      </w:pPr>
      <w:r w:rsidRPr="000E7418">
        <w:rPr>
          <w:color w:val="auto"/>
        </w:rPr>
        <w:t>Louisiana</w:t>
      </w:r>
      <w:r w:rsidR="00DE2192">
        <w:rPr>
          <w:color w:val="auto"/>
        </w:rPr>
        <w:t xml:space="preserve"> Coordinated System of Care (CSoC)</w:t>
      </w:r>
      <w:r w:rsidRPr="000E7418">
        <w:rPr>
          <w:color w:val="auto"/>
        </w:rPr>
        <w:t xml:space="preserve"> </w:t>
      </w:r>
      <w:r w:rsidR="00DE2192">
        <w:rPr>
          <w:color w:val="auto"/>
        </w:rPr>
        <w:t xml:space="preserve">Contractor’s </w:t>
      </w:r>
      <w:r w:rsidRPr="000E7418">
        <w:rPr>
          <w:color w:val="auto"/>
        </w:rPr>
        <w:t xml:space="preserve">Accreditation Status as of </w:t>
      </w:r>
      <w:r w:rsidR="001A2FB7">
        <w:rPr>
          <w:color w:val="auto"/>
        </w:rPr>
        <w:t>June 22, 2023</w:t>
      </w:r>
      <w:bookmarkStart w:id="0" w:name="_GoBack"/>
      <w:bookmarkEnd w:id="0"/>
    </w:p>
    <w:p w:rsidR="000E7418" w:rsidRDefault="000E7418" w:rsidP="000E7418"/>
    <w:tbl>
      <w:tblPr>
        <w:tblStyle w:val="GridTable6Colorful-Accent1"/>
        <w:tblW w:w="12734" w:type="dxa"/>
        <w:tblLook w:val="04A0" w:firstRow="1" w:lastRow="0" w:firstColumn="1" w:lastColumn="0" w:noHBand="0" w:noVBand="1"/>
      </w:tblPr>
      <w:tblGrid>
        <w:gridCol w:w="2017"/>
        <w:gridCol w:w="1528"/>
        <w:gridCol w:w="1464"/>
        <w:gridCol w:w="1488"/>
        <w:gridCol w:w="1967"/>
        <w:gridCol w:w="2186"/>
        <w:gridCol w:w="2084"/>
      </w:tblGrid>
      <w:tr w:rsidR="001A2FB7" w:rsidRPr="000E7418" w:rsidTr="001A2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1A2FB7" w:rsidRPr="000E7418" w:rsidRDefault="001A2FB7" w:rsidP="000E7418">
            <w:pPr>
              <w:pStyle w:val="NoSpacing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Plan Name</w:t>
            </w:r>
          </w:p>
        </w:tc>
        <w:tc>
          <w:tcPr>
            <w:tcW w:w="1528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Date Granted</w:t>
            </w:r>
          </w:p>
        </w:tc>
        <w:tc>
          <w:tcPr>
            <w:tcW w:w="1464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E7418">
              <w:rPr>
                <w:color w:val="auto"/>
                <w:sz w:val="20"/>
              </w:rPr>
              <w:t>Expiration Date</w:t>
            </w:r>
          </w:p>
        </w:tc>
        <w:tc>
          <w:tcPr>
            <w:tcW w:w="1488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Plan Type</w:t>
            </w:r>
          </w:p>
        </w:tc>
        <w:tc>
          <w:tcPr>
            <w:tcW w:w="1967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Accrediting Entity</w:t>
            </w:r>
          </w:p>
        </w:tc>
        <w:tc>
          <w:tcPr>
            <w:tcW w:w="2186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Accreditation Type</w:t>
            </w:r>
          </w:p>
        </w:tc>
        <w:tc>
          <w:tcPr>
            <w:tcW w:w="2084" w:type="dxa"/>
          </w:tcPr>
          <w:p w:rsidR="001A2FB7" w:rsidRPr="000E7418" w:rsidRDefault="001A2FB7" w:rsidP="000E74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E7418">
              <w:rPr>
                <w:color w:val="auto"/>
                <w:sz w:val="20"/>
              </w:rPr>
              <w:t>Overall Accreditation Status</w:t>
            </w:r>
          </w:p>
        </w:tc>
      </w:tr>
      <w:tr w:rsidR="001A2FB7" w:rsidRPr="000E7418" w:rsidTr="001A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1A2FB7" w:rsidRPr="000E7418" w:rsidRDefault="001A2FB7" w:rsidP="000E7418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0E7418">
              <w:rPr>
                <w:rFonts w:asciiTheme="majorHAnsi" w:hAnsiTheme="majorHAnsi" w:cstheme="majorHAnsi"/>
                <w:b w:val="0"/>
                <w:color w:val="auto"/>
              </w:rPr>
              <w:t>Magellan Complete Care of Louisiana</w:t>
            </w:r>
          </w:p>
        </w:tc>
        <w:tc>
          <w:tcPr>
            <w:tcW w:w="1528" w:type="dxa"/>
          </w:tcPr>
          <w:p w:rsidR="001A2FB7" w:rsidRPr="000E7418" w:rsidRDefault="001A2FB7" w:rsidP="001A2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0E7418">
              <w:rPr>
                <w:rFonts w:asciiTheme="majorHAnsi" w:hAnsiTheme="majorHAnsi" w:cstheme="majorHAnsi"/>
                <w:color w:val="auto"/>
              </w:rPr>
              <w:t>6/</w:t>
            </w:r>
            <w:r>
              <w:rPr>
                <w:rFonts w:asciiTheme="majorHAnsi" w:hAnsiTheme="majorHAnsi" w:cstheme="majorHAnsi"/>
                <w:color w:val="auto"/>
              </w:rPr>
              <w:t>22/2023</w:t>
            </w:r>
          </w:p>
        </w:tc>
        <w:tc>
          <w:tcPr>
            <w:tcW w:w="1464" w:type="dxa"/>
          </w:tcPr>
          <w:p w:rsidR="001A2FB7" w:rsidRPr="000E7418" w:rsidRDefault="001A2FB7" w:rsidP="000E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6/22/2026</w:t>
            </w:r>
          </w:p>
        </w:tc>
        <w:tc>
          <w:tcPr>
            <w:tcW w:w="1488" w:type="dxa"/>
          </w:tcPr>
          <w:p w:rsidR="001A2FB7" w:rsidRPr="000E7418" w:rsidRDefault="001A2FB7" w:rsidP="000E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PIHP</w:t>
            </w:r>
          </w:p>
        </w:tc>
        <w:tc>
          <w:tcPr>
            <w:tcW w:w="1967" w:type="dxa"/>
          </w:tcPr>
          <w:p w:rsidR="001A2FB7" w:rsidRPr="000E7418" w:rsidRDefault="001A2FB7" w:rsidP="000E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National Committee for Quality Assurance (NCQA)</w:t>
            </w:r>
          </w:p>
        </w:tc>
        <w:tc>
          <w:tcPr>
            <w:tcW w:w="2186" w:type="dxa"/>
          </w:tcPr>
          <w:p w:rsidR="001A2FB7" w:rsidRPr="000E7418" w:rsidRDefault="001A2FB7" w:rsidP="000E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Medicaid Managed Behavioral Health Organization</w:t>
            </w:r>
          </w:p>
        </w:tc>
        <w:tc>
          <w:tcPr>
            <w:tcW w:w="2084" w:type="dxa"/>
          </w:tcPr>
          <w:p w:rsidR="001A2FB7" w:rsidRPr="000E7418" w:rsidRDefault="001A2FB7" w:rsidP="000E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Full</w:t>
            </w:r>
          </w:p>
        </w:tc>
      </w:tr>
    </w:tbl>
    <w:p w:rsidR="000E7418" w:rsidRPr="000E7418" w:rsidRDefault="000E7418" w:rsidP="000E7418"/>
    <w:sectPr w:rsidR="000E7418" w:rsidRPr="000E7418" w:rsidSect="000E74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8"/>
    <w:rsid w:val="000E7418"/>
    <w:rsid w:val="001A2FB7"/>
    <w:rsid w:val="00BB1C83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7D72"/>
  <w15:chartTrackingRefBased/>
  <w15:docId w15:val="{9106952A-A42F-4012-8886-54550CFE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4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4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E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E74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741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7418"/>
    <w:pPr>
      <w:spacing w:after="0" w:line="240" w:lineRule="auto"/>
    </w:pPr>
  </w:style>
  <w:style w:type="table" w:styleId="GridTable1Light-Accent5">
    <w:name w:val="Grid Table 1 Light Accent 5"/>
    <w:basedOn w:val="TableNormal"/>
    <w:uiPriority w:val="46"/>
    <w:rsid w:val="000E74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0E74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Grace</dc:creator>
  <cp:keywords/>
  <dc:description/>
  <cp:lastModifiedBy>Candace Grace</cp:lastModifiedBy>
  <cp:revision>2</cp:revision>
  <dcterms:created xsi:type="dcterms:W3CDTF">2024-03-15T15:26:00Z</dcterms:created>
  <dcterms:modified xsi:type="dcterms:W3CDTF">2024-03-15T15:26:00Z</dcterms:modified>
</cp:coreProperties>
</file>