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83E1" w14:textId="77777777" w:rsidR="0017117C" w:rsidRDefault="006C2390">
      <w:pPr>
        <w:spacing w:before="80"/>
        <w:ind w:left="766"/>
        <w:rPr>
          <w:rFonts w:ascii="Garamond"/>
          <w:b/>
          <w:sz w:val="32"/>
        </w:rPr>
      </w:pPr>
      <w:r>
        <w:rPr>
          <w:rFonts w:ascii="Garamond"/>
          <w:b/>
          <w:color w:val="FF5400"/>
          <w:sz w:val="32"/>
        </w:rPr>
        <w:t>&lt; TO BE PUT ON OFFICIAL AGENCY LETTERHEAD&gt;</w:t>
      </w:r>
    </w:p>
    <w:p w14:paraId="7A164A38" w14:textId="77777777" w:rsidR="0017117C" w:rsidRDefault="0017117C">
      <w:pPr>
        <w:pStyle w:val="BodyText"/>
        <w:rPr>
          <w:rFonts w:ascii="Garamond"/>
          <w:b/>
          <w:sz w:val="20"/>
        </w:rPr>
      </w:pPr>
    </w:p>
    <w:p w14:paraId="442A2D5F" w14:textId="77777777" w:rsidR="0017117C" w:rsidRDefault="0017117C">
      <w:pPr>
        <w:pStyle w:val="BodyText"/>
        <w:rPr>
          <w:rFonts w:ascii="Garamond"/>
          <w:b/>
          <w:sz w:val="20"/>
        </w:rPr>
      </w:pPr>
    </w:p>
    <w:p w14:paraId="211B6610" w14:textId="77777777" w:rsidR="0017117C" w:rsidRDefault="0017117C">
      <w:pPr>
        <w:pStyle w:val="BodyText"/>
        <w:rPr>
          <w:rFonts w:ascii="Garamond"/>
          <w:b/>
          <w:sz w:val="20"/>
        </w:rPr>
      </w:pPr>
    </w:p>
    <w:p w14:paraId="33273168" w14:textId="77777777" w:rsidR="0017117C" w:rsidRDefault="0017117C">
      <w:pPr>
        <w:pStyle w:val="BodyText"/>
        <w:rPr>
          <w:rFonts w:ascii="Garamond"/>
          <w:b/>
          <w:sz w:val="20"/>
        </w:rPr>
      </w:pPr>
    </w:p>
    <w:p w14:paraId="019F221A" w14:textId="77777777" w:rsidR="0017117C" w:rsidRDefault="0017117C">
      <w:pPr>
        <w:pStyle w:val="BodyText"/>
        <w:rPr>
          <w:rFonts w:ascii="Garamond"/>
          <w:b/>
          <w:sz w:val="20"/>
        </w:rPr>
      </w:pPr>
    </w:p>
    <w:p w14:paraId="50EBDF37" w14:textId="77777777" w:rsidR="0017117C" w:rsidRDefault="0017117C">
      <w:pPr>
        <w:pStyle w:val="BodyText"/>
        <w:rPr>
          <w:rFonts w:ascii="Garamond"/>
          <w:b/>
          <w:sz w:val="20"/>
        </w:rPr>
      </w:pPr>
    </w:p>
    <w:p w14:paraId="03DF1B6D" w14:textId="77777777" w:rsidR="0017117C" w:rsidRDefault="0017117C">
      <w:pPr>
        <w:pStyle w:val="BodyText"/>
        <w:rPr>
          <w:rFonts w:ascii="Garamond"/>
          <w:b/>
          <w:sz w:val="20"/>
        </w:rPr>
      </w:pPr>
    </w:p>
    <w:p w14:paraId="212BC664" w14:textId="77777777" w:rsidR="0017117C" w:rsidRDefault="0017117C">
      <w:pPr>
        <w:pStyle w:val="BodyText"/>
        <w:rPr>
          <w:rFonts w:ascii="Garamond"/>
          <w:b/>
          <w:sz w:val="20"/>
        </w:rPr>
      </w:pPr>
    </w:p>
    <w:p w14:paraId="2766C119" w14:textId="77777777" w:rsidR="0017117C" w:rsidRDefault="0017117C">
      <w:pPr>
        <w:pStyle w:val="BodyText"/>
        <w:rPr>
          <w:rFonts w:ascii="Garamond"/>
          <w:b/>
          <w:sz w:val="20"/>
        </w:rPr>
      </w:pPr>
    </w:p>
    <w:p w14:paraId="2C0A9C99" w14:textId="77777777" w:rsidR="0017117C" w:rsidRDefault="0017117C">
      <w:pPr>
        <w:pStyle w:val="BodyText"/>
        <w:spacing w:before="4"/>
        <w:rPr>
          <w:rFonts w:ascii="Garamond"/>
          <w:b/>
          <w:sz w:val="26"/>
        </w:rPr>
      </w:pPr>
    </w:p>
    <w:p w14:paraId="2E265C1F" w14:textId="77777777" w:rsidR="0017117C" w:rsidRDefault="006C2390">
      <w:pPr>
        <w:pStyle w:val="Heading1"/>
        <w:ind w:left="4167" w:right="4559"/>
        <w:jc w:val="center"/>
      </w:pPr>
      <w:r>
        <w:rPr>
          <w:u w:val="thick"/>
        </w:rPr>
        <w:t>ACKNOWLEDGMENT</w:t>
      </w:r>
    </w:p>
    <w:p w14:paraId="10A8D021" w14:textId="77777777" w:rsidR="0017117C" w:rsidRDefault="0017117C">
      <w:pPr>
        <w:pStyle w:val="BodyText"/>
        <w:rPr>
          <w:rFonts w:ascii="Arial"/>
          <w:b/>
          <w:sz w:val="20"/>
        </w:rPr>
      </w:pPr>
    </w:p>
    <w:p w14:paraId="374544AD" w14:textId="77777777" w:rsidR="0017117C" w:rsidRDefault="0017117C">
      <w:pPr>
        <w:pStyle w:val="BodyText"/>
        <w:rPr>
          <w:rFonts w:ascii="Arial"/>
          <w:b/>
          <w:sz w:val="20"/>
        </w:rPr>
      </w:pPr>
    </w:p>
    <w:p w14:paraId="77686DA5" w14:textId="77777777" w:rsidR="0017117C" w:rsidRDefault="0017117C">
      <w:pPr>
        <w:pStyle w:val="BodyText"/>
        <w:rPr>
          <w:rFonts w:ascii="Arial"/>
          <w:b/>
          <w:sz w:val="20"/>
        </w:rPr>
      </w:pPr>
    </w:p>
    <w:p w14:paraId="7C435A1C" w14:textId="77777777" w:rsidR="0017117C" w:rsidRDefault="0017117C">
      <w:pPr>
        <w:pStyle w:val="BodyText"/>
        <w:rPr>
          <w:rFonts w:ascii="Arial"/>
          <w:b/>
          <w:sz w:val="26"/>
        </w:rPr>
      </w:pPr>
    </w:p>
    <w:p w14:paraId="3EE4D816" w14:textId="7E5059C4" w:rsidR="0017117C" w:rsidRDefault="006C2390">
      <w:pPr>
        <w:tabs>
          <w:tab w:val="left" w:pos="4884"/>
        </w:tabs>
        <w:spacing w:before="92" w:line="249" w:lineRule="auto"/>
        <w:ind w:left="160" w:right="510"/>
        <w:rPr>
          <w:rFonts w:ascii="Arial"/>
          <w:sz w:val="18"/>
        </w:rPr>
      </w:pPr>
      <w:r>
        <w:rPr>
          <w:rFonts w:ascii="Arial"/>
          <w:sz w:val="24"/>
        </w:rPr>
        <w:t>I</w:t>
      </w:r>
      <w:r>
        <w:rPr>
          <w:rFonts w:ascii="Arial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>he</w:t>
      </w:r>
      <w:r>
        <w:rPr>
          <w:rFonts w:ascii="Arial"/>
          <w:sz w:val="24"/>
        </w:rPr>
        <w:t>reby acknowledge that I have reviewed my agency's (</w:t>
      </w:r>
      <w:r>
        <w:rPr>
          <w:rFonts w:ascii="Arial"/>
          <w:sz w:val="18"/>
        </w:rPr>
        <w:t>Assistant Secretary/Executive Director Name, and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Agency)</w:t>
      </w:r>
    </w:p>
    <w:p w14:paraId="6C429DD4" w14:textId="77777777" w:rsidR="0017117C" w:rsidRDefault="006C2390">
      <w:pPr>
        <w:spacing w:before="2"/>
        <w:ind w:left="227"/>
        <w:rPr>
          <w:rFonts w:ascii="Arial"/>
          <w:sz w:val="24"/>
        </w:rPr>
      </w:pPr>
      <w:r>
        <w:rPr>
          <w:rFonts w:ascii="Arial"/>
          <w:sz w:val="24"/>
        </w:rPr>
        <w:t>Semi-Annual Division of Administration - Office of Risk Management (DOA/ORM) Exposure Report</w:t>
      </w:r>
    </w:p>
    <w:p w14:paraId="52ADC60D" w14:textId="77777777" w:rsidR="0017117C" w:rsidRDefault="0017117C">
      <w:pPr>
        <w:pStyle w:val="BodyText"/>
        <w:spacing w:before="1"/>
        <w:rPr>
          <w:rFonts w:ascii="Arial"/>
          <w:sz w:val="26"/>
        </w:rPr>
      </w:pPr>
    </w:p>
    <w:p w14:paraId="6F93BA42" w14:textId="77777777" w:rsidR="0017117C" w:rsidRDefault="006C2390">
      <w:pPr>
        <w:tabs>
          <w:tab w:val="left" w:pos="5551"/>
        </w:tabs>
        <w:ind w:left="227"/>
        <w:rPr>
          <w:rFonts w:ascii="Arial"/>
          <w:sz w:val="24"/>
        </w:rPr>
      </w:pPr>
      <w:r>
        <w:rPr>
          <w:rFonts w:ascii="Arial"/>
          <w:sz w:val="24"/>
        </w:rPr>
        <w:t>and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approve</w:t>
      </w:r>
      <w:r>
        <w:rPr>
          <w:rFonts w:ascii="Arial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>to submit the ORM Exposure Report. I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fully</w:t>
      </w:r>
    </w:p>
    <w:p w14:paraId="115D7881" w14:textId="77777777" w:rsidR="0017117C" w:rsidRDefault="006C2390">
      <w:pPr>
        <w:spacing w:before="69"/>
        <w:ind w:left="2160"/>
        <w:rPr>
          <w:rFonts w:ascii="Arial"/>
          <w:sz w:val="18"/>
        </w:rPr>
      </w:pPr>
      <w:r>
        <w:rPr>
          <w:rFonts w:ascii="Arial"/>
          <w:sz w:val="18"/>
        </w:rPr>
        <w:t>(Name of Person who Completed)</w:t>
      </w:r>
    </w:p>
    <w:p w14:paraId="49E4B086" w14:textId="77777777" w:rsidR="0017117C" w:rsidRDefault="006C2390">
      <w:pPr>
        <w:spacing w:before="24" w:line="501" w:lineRule="auto"/>
        <w:ind w:left="227" w:right="568" w:hanging="67"/>
        <w:rPr>
          <w:rFonts w:ascii="Arial"/>
          <w:sz w:val="24"/>
        </w:rPr>
      </w:pPr>
      <w:r>
        <w:rPr>
          <w:rFonts w:ascii="Arial"/>
          <w:sz w:val="24"/>
        </w:rPr>
        <w:t>understand that this report assists the DOA/ORM in determining insurance coverage for categories which includes buildings, lands, consumable property, and movable property.</w:t>
      </w:r>
    </w:p>
    <w:p w14:paraId="6554DF57" w14:textId="77777777" w:rsidR="0017117C" w:rsidRDefault="0017117C">
      <w:pPr>
        <w:pStyle w:val="BodyText"/>
        <w:rPr>
          <w:rFonts w:ascii="Arial"/>
          <w:sz w:val="20"/>
        </w:rPr>
      </w:pPr>
    </w:p>
    <w:p w14:paraId="04090492" w14:textId="77777777" w:rsidR="0017117C" w:rsidRDefault="0017117C">
      <w:pPr>
        <w:pStyle w:val="BodyText"/>
        <w:rPr>
          <w:rFonts w:ascii="Arial"/>
          <w:sz w:val="20"/>
        </w:rPr>
      </w:pPr>
    </w:p>
    <w:p w14:paraId="69010118" w14:textId="77777777" w:rsidR="0017117C" w:rsidRDefault="0017117C">
      <w:pPr>
        <w:pStyle w:val="BodyText"/>
        <w:spacing w:before="7"/>
        <w:rPr>
          <w:rFonts w:ascii="Arial"/>
          <w:sz w:val="25"/>
        </w:rPr>
      </w:pPr>
    </w:p>
    <w:p w14:paraId="6693EE6D" w14:textId="77777777" w:rsidR="0017117C" w:rsidRDefault="006C2390">
      <w:pPr>
        <w:spacing w:before="92" w:line="249" w:lineRule="auto"/>
        <w:ind w:left="115" w:right="93"/>
        <w:rPr>
          <w:rFonts w:ascii="Arial"/>
          <w:sz w:val="24"/>
        </w:rPr>
      </w:pPr>
      <w:r>
        <w:rPr>
          <w:rFonts w:ascii="Arial"/>
          <w:sz w:val="24"/>
        </w:rPr>
        <w:t>By signing below I certify that all information provided on this ORM Property Exposure report is true and accurate.</w:t>
      </w:r>
    </w:p>
    <w:p w14:paraId="542EBD57" w14:textId="77777777" w:rsidR="0017117C" w:rsidRDefault="0017117C">
      <w:pPr>
        <w:pStyle w:val="BodyText"/>
        <w:spacing w:before="10"/>
        <w:rPr>
          <w:rFonts w:ascii="Arial"/>
          <w:sz w:val="17"/>
        </w:rPr>
      </w:pPr>
    </w:p>
    <w:p w14:paraId="2022821B" w14:textId="77777777" w:rsidR="0017117C" w:rsidRDefault="006C2390">
      <w:pPr>
        <w:tabs>
          <w:tab w:val="left" w:pos="1956"/>
          <w:tab w:val="left" w:pos="7424"/>
        </w:tabs>
        <w:spacing w:before="93"/>
        <w:ind w:left="123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Print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Name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</w:p>
    <w:p w14:paraId="66E614EE" w14:textId="77777777" w:rsidR="0017117C" w:rsidRDefault="0017117C">
      <w:pPr>
        <w:pStyle w:val="BodyText"/>
        <w:spacing w:before="3"/>
        <w:rPr>
          <w:rFonts w:ascii="Arial"/>
          <w:b/>
          <w:sz w:val="9"/>
        </w:rPr>
      </w:pPr>
    </w:p>
    <w:p w14:paraId="23BDE779" w14:textId="77777777" w:rsidR="0017117C" w:rsidRDefault="0017117C">
      <w:pPr>
        <w:rPr>
          <w:rFonts w:ascii="Arial"/>
          <w:sz w:val="9"/>
        </w:rPr>
        <w:sectPr w:rsidR="0017117C">
          <w:type w:val="continuous"/>
          <w:pgSz w:w="12240" w:h="15840"/>
          <w:pgMar w:top="1400" w:right="220" w:bottom="0" w:left="800" w:header="720" w:footer="720" w:gutter="0"/>
          <w:cols w:space="720"/>
        </w:sectPr>
      </w:pPr>
    </w:p>
    <w:p w14:paraId="4765CDD8" w14:textId="77777777" w:rsidR="0017117C" w:rsidRDefault="006C2390">
      <w:pPr>
        <w:tabs>
          <w:tab w:val="left" w:pos="1949"/>
          <w:tab w:val="left" w:pos="6090"/>
        </w:tabs>
        <w:spacing w:before="154"/>
        <w:ind w:left="124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Signature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</w:p>
    <w:p w14:paraId="2796BCD9" w14:textId="77777777" w:rsidR="0017117C" w:rsidRDefault="006C2390">
      <w:pPr>
        <w:spacing w:before="99"/>
        <w:ind w:left="2051"/>
        <w:rPr>
          <w:rFonts w:ascii="Garamond"/>
          <w:sz w:val="20"/>
        </w:rPr>
      </w:pPr>
      <w:r>
        <w:rPr>
          <w:rFonts w:ascii="Garamond"/>
          <w:sz w:val="20"/>
        </w:rPr>
        <w:t>LDH Agency/ Facility Property Manager</w:t>
      </w:r>
    </w:p>
    <w:p w14:paraId="5CD7A174" w14:textId="77777777" w:rsidR="0017117C" w:rsidRDefault="006C2390">
      <w:pPr>
        <w:spacing w:before="92"/>
        <w:ind w:left="124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Date</w:t>
      </w:r>
    </w:p>
    <w:p w14:paraId="5759CA10" w14:textId="77777777" w:rsidR="0017117C" w:rsidRDefault="0017117C">
      <w:pPr>
        <w:rPr>
          <w:rFonts w:ascii="Arial"/>
          <w:sz w:val="24"/>
        </w:rPr>
        <w:sectPr w:rsidR="0017117C">
          <w:type w:val="continuous"/>
          <w:pgSz w:w="12240" w:h="15840"/>
          <w:pgMar w:top="1400" w:right="220" w:bottom="0" w:left="800" w:header="720" w:footer="720" w:gutter="0"/>
          <w:cols w:num="2" w:space="720" w:equalWidth="0">
            <w:col w:w="6131" w:space="272"/>
            <w:col w:w="4817"/>
          </w:cols>
        </w:sectPr>
      </w:pPr>
    </w:p>
    <w:p w14:paraId="2AA9A95F" w14:textId="77777777" w:rsidR="0017117C" w:rsidRDefault="0017117C">
      <w:pPr>
        <w:pStyle w:val="BodyText"/>
        <w:spacing w:before="8"/>
        <w:rPr>
          <w:rFonts w:ascii="Arial"/>
          <w:b/>
          <w:sz w:val="8"/>
        </w:rPr>
      </w:pPr>
    </w:p>
    <w:p w14:paraId="49D36805" w14:textId="77777777" w:rsidR="0017117C" w:rsidRDefault="006C2390">
      <w:pPr>
        <w:spacing w:before="92" w:after="8"/>
        <w:ind w:left="145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Print Name</w:t>
      </w:r>
    </w:p>
    <w:p w14:paraId="4E4A5EBC" w14:textId="77777777" w:rsidR="0017117C" w:rsidRDefault="006C2390">
      <w:pPr>
        <w:pStyle w:val="BodyText"/>
        <w:spacing w:line="42" w:lineRule="exact"/>
        <w:ind w:left="1917"/>
        <w:rPr>
          <w:rFonts w:ascii="Arial"/>
          <w:sz w:val="4"/>
        </w:rPr>
      </w:pPr>
      <w:r>
        <w:rPr>
          <w:rFonts w:ascii="Arial"/>
          <w:sz w:val="4"/>
        </w:rPr>
      </w:r>
      <w:r>
        <w:rPr>
          <w:rFonts w:ascii="Arial"/>
          <w:sz w:val="4"/>
        </w:rPr>
        <w:pict w14:anchorId="752A719F">
          <v:group id="_x0000_s1028" style="width:277.1pt;height:2.05pt;mso-position-horizontal-relative:char;mso-position-vertical-relative:line" coordsize="5542,41">
            <v:line id="_x0000_s1029" style="position:absolute" from="0,20" to="5542,20" strokeweight=".70717mm"/>
            <w10:anchorlock/>
          </v:group>
        </w:pict>
      </w:r>
    </w:p>
    <w:p w14:paraId="162120C0" w14:textId="77777777" w:rsidR="0017117C" w:rsidRDefault="0017117C">
      <w:pPr>
        <w:pStyle w:val="BodyText"/>
        <w:spacing w:before="8"/>
        <w:rPr>
          <w:rFonts w:ascii="Arial"/>
          <w:b/>
          <w:sz w:val="12"/>
        </w:rPr>
      </w:pPr>
    </w:p>
    <w:p w14:paraId="0FF2200C" w14:textId="77777777" w:rsidR="0017117C" w:rsidRDefault="0017117C">
      <w:pPr>
        <w:rPr>
          <w:rFonts w:ascii="Arial"/>
          <w:sz w:val="12"/>
        </w:rPr>
        <w:sectPr w:rsidR="0017117C">
          <w:type w:val="continuous"/>
          <w:pgSz w:w="12240" w:h="15840"/>
          <w:pgMar w:top="1400" w:right="220" w:bottom="0" w:left="800" w:header="720" w:footer="720" w:gutter="0"/>
          <w:cols w:space="720"/>
        </w:sectPr>
      </w:pPr>
    </w:p>
    <w:p w14:paraId="56C42BF9" w14:textId="77777777" w:rsidR="0017117C" w:rsidRDefault="006C2390">
      <w:pPr>
        <w:spacing w:before="93"/>
        <w:ind w:left="1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Signature</w:t>
      </w:r>
    </w:p>
    <w:p w14:paraId="3ED7D177" w14:textId="77777777" w:rsidR="0017117C" w:rsidRDefault="006C2390">
      <w:pPr>
        <w:spacing w:before="93"/>
        <w:ind w:left="4574" w:right="4159"/>
        <w:jc w:val="center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Date</w:t>
      </w:r>
    </w:p>
    <w:p w14:paraId="788B8C2E" w14:textId="77777777" w:rsidR="0017117C" w:rsidRDefault="006C2390">
      <w:pPr>
        <w:pStyle w:val="BodyText"/>
        <w:spacing w:line="40" w:lineRule="exact"/>
        <w:ind w:left="-3"/>
        <w:rPr>
          <w:rFonts w:ascii="Arial"/>
          <w:sz w:val="4"/>
        </w:rPr>
      </w:pPr>
      <w:r>
        <w:rPr>
          <w:rFonts w:ascii="Arial"/>
          <w:sz w:val="4"/>
        </w:rPr>
      </w:r>
      <w:r>
        <w:rPr>
          <w:rFonts w:ascii="Arial"/>
          <w:sz w:val="4"/>
        </w:rPr>
        <w:pict w14:anchorId="0FC70AF3">
          <v:group id="_x0000_s1026" style="width:205.15pt;height:1.95pt;mso-position-horizontal-relative:char;mso-position-vertical-relative:line" coordsize="4103,39">
            <v:line id="_x0000_s1027" style="position:absolute" from="0,19" to="4102,19" strokeweight=".68428mm"/>
            <w10:anchorlock/>
          </v:group>
        </w:pict>
      </w:r>
    </w:p>
    <w:p w14:paraId="1C8DCBA1" w14:textId="77777777" w:rsidR="0017117C" w:rsidRDefault="006C2390">
      <w:pPr>
        <w:spacing w:before="165"/>
        <w:ind w:left="115"/>
        <w:rPr>
          <w:rFonts w:ascii="Garamond"/>
          <w:sz w:val="20"/>
        </w:rPr>
      </w:pPr>
      <w:r>
        <w:rPr>
          <w:rFonts w:ascii="Garamond"/>
          <w:sz w:val="20"/>
        </w:rPr>
        <w:t>Assistant Secretary/Executive Director Name, and Agency</w:t>
      </w:r>
    </w:p>
    <w:p w14:paraId="06C9B057" w14:textId="77777777" w:rsidR="0017117C" w:rsidRDefault="0017117C">
      <w:pPr>
        <w:rPr>
          <w:rFonts w:ascii="Garamond"/>
          <w:sz w:val="20"/>
        </w:rPr>
        <w:sectPr w:rsidR="0017117C">
          <w:type w:val="continuous"/>
          <w:pgSz w:w="12240" w:h="15840"/>
          <w:pgMar w:top="1400" w:right="220" w:bottom="0" w:left="800" w:header="720" w:footer="720" w:gutter="0"/>
          <w:cols w:num="2" w:space="720" w:equalWidth="0">
            <w:col w:w="1263" w:space="662"/>
            <w:col w:w="9295"/>
          </w:cols>
        </w:sectPr>
      </w:pPr>
    </w:p>
    <w:p w14:paraId="027EACB6" w14:textId="77777777" w:rsidR="0017117C" w:rsidRDefault="0017117C">
      <w:pPr>
        <w:pStyle w:val="BodyText"/>
        <w:rPr>
          <w:rFonts w:ascii="Garamond"/>
          <w:sz w:val="20"/>
        </w:rPr>
      </w:pPr>
    </w:p>
    <w:p w14:paraId="50B470F2" w14:textId="77777777" w:rsidR="0017117C" w:rsidRDefault="0017117C">
      <w:pPr>
        <w:pStyle w:val="BodyText"/>
        <w:rPr>
          <w:rFonts w:ascii="Garamond"/>
          <w:sz w:val="20"/>
        </w:rPr>
      </w:pPr>
    </w:p>
    <w:p w14:paraId="355DE1EA" w14:textId="77777777" w:rsidR="0017117C" w:rsidRDefault="0017117C">
      <w:pPr>
        <w:pStyle w:val="BodyText"/>
        <w:rPr>
          <w:rFonts w:ascii="Garamond"/>
          <w:sz w:val="20"/>
        </w:rPr>
      </w:pPr>
    </w:p>
    <w:p w14:paraId="6DB08AFF" w14:textId="77777777" w:rsidR="0017117C" w:rsidRDefault="0017117C">
      <w:pPr>
        <w:pStyle w:val="BodyText"/>
        <w:rPr>
          <w:rFonts w:ascii="Garamond"/>
          <w:sz w:val="20"/>
        </w:rPr>
      </w:pPr>
    </w:p>
    <w:p w14:paraId="28D1534C" w14:textId="77777777" w:rsidR="0017117C" w:rsidRDefault="006C2390">
      <w:pPr>
        <w:spacing w:before="184"/>
        <w:ind w:left="109"/>
        <w:jc w:val="both"/>
      </w:pPr>
      <w:r>
        <w:rPr>
          <w:color w:val="7E7E7E"/>
        </w:rPr>
        <w:t>PRIVACY AND CONFIDENTIALITY WARNING:</w:t>
      </w:r>
    </w:p>
    <w:p w14:paraId="01754B6D" w14:textId="77777777" w:rsidR="0017117C" w:rsidRDefault="0017117C">
      <w:pPr>
        <w:pStyle w:val="BodyText"/>
        <w:rPr>
          <w:sz w:val="22"/>
        </w:rPr>
      </w:pPr>
    </w:p>
    <w:p w14:paraId="0BDB4CA6" w14:textId="77777777" w:rsidR="0017117C" w:rsidRDefault="006C2390">
      <w:pPr>
        <w:pStyle w:val="BodyText"/>
        <w:spacing w:before="182"/>
        <w:ind w:left="109" w:right="289"/>
        <w:jc w:val="both"/>
      </w:pPr>
      <w:r>
        <w:rPr>
          <w:color w:val="A6A6A6"/>
          <w:w w:val="105"/>
        </w:rPr>
        <w:t>This</w:t>
      </w:r>
      <w:r>
        <w:rPr>
          <w:color w:val="A6A6A6"/>
          <w:spacing w:val="-21"/>
          <w:w w:val="105"/>
        </w:rPr>
        <w:t xml:space="preserve"> </w:t>
      </w:r>
      <w:r>
        <w:rPr>
          <w:color w:val="A6A6A6"/>
          <w:spacing w:val="3"/>
          <w:w w:val="105"/>
        </w:rPr>
        <w:t>document</w:t>
      </w:r>
      <w:r>
        <w:rPr>
          <w:color w:val="A6A6A6"/>
          <w:spacing w:val="-24"/>
          <w:w w:val="105"/>
        </w:rPr>
        <w:t xml:space="preserve"> </w:t>
      </w:r>
      <w:r>
        <w:rPr>
          <w:color w:val="A6A6A6"/>
          <w:w w:val="105"/>
        </w:rPr>
        <w:t>may</w:t>
      </w:r>
      <w:r>
        <w:rPr>
          <w:color w:val="A6A6A6"/>
          <w:spacing w:val="-17"/>
          <w:w w:val="105"/>
        </w:rPr>
        <w:t xml:space="preserve"> </w:t>
      </w:r>
      <w:r>
        <w:rPr>
          <w:color w:val="A6A6A6"/>
          <w:w w:val="105"/>
        </w:rPr>
        <w:t>contain</w:t>
      </w:r>
      <w:r>
        <w:rPr>
          <w:color w:val="A6A6A6"/>
          <w:spacing w:val="-15"/>
          <w:w w:val="105"/>
        </w:rPr>
        <w:t xml:space="preserve"> </w:t>
      </w:r>
      <w:r>
        <w:rPr>
          <w:color w:val="A6A6A6"/>
          <w:w w:val="105"/>
        </w:rPr>
        <w:t>Protected</w:t>
      </w:r>
      <w:r>
        <w:rPr>
          <w:color w:val="A6A6A6"/>
          <w:spacing w:val="-25"/>
          <w:w w:val="105"/>
        </w:rPr>
        <w:t xml:space="preserve"> </w:t>
      </w:r>
      <w:r>
        <w:rPr>
          <w:color w:val="A6A6A6"/>
          <w:w w:val="105"/>
        </w:rPr>
        <w:t>Health</w:t>
      </w:r>
      <w:r>
        <w:rPr>
          <w:color w:val="A6A6A6"/>
          <w:spacing w:val="-25"/>
          <w:w w:val="105"/>
        </w:rPr>
        <w:t xml:space="preserve"> </w:t>
      </w:r>
      <w:r>
        <w:rPr>
          <w:color w:val="A6A6A6"/>
          <w:w w:val="105"/>
        </w:rPr>
        <w:t>Information</w:t>
      </w:r>
      <w:r>
        <w:rPr>
          <w:color w:val="A6A6A6"/>
          <w:spacing w:val="-25"/>
          <w:w w:val="105"/>
        </w:rPr>
        <w:t xml:space="preserve"> </w:t>
      </w:r>
      <w:r>
        <w:rPr>
          <w:color w:val="A6A6A6"/>
          <w:w w:val="105"/>
        </w:rPr>
        <w:t>(PHI),</w:t>
      </w:r>
      <w:r>
        <w:rPr>
          <w:color w:val="A6A6A6"/>
          <w:spacing w:val="-15"/>
          <w:w w:val="105"/>
        </w:rPr>
        <w:t xml:space="preserve"> </w:t>
      </w:r>
      <w:r>
        <w:rPr>
          <w:color w:val="A6A6A6"/>
          <w:w w:val="105"/>
        </w:rPr>
        <w:t>Individually</w:t>
      </w:r>
      <w:r>
        <w:rPr>
          <w:color w:val="A6A6A6"/>
          <w:spacing w:val="-16"/>
          <w:w w:val="105"/>
        </w:rPr>
        <w:t xml:space="preserve"> </w:t>
      </w:r>
      <w:r>
        <w:rPr>
          <w:color w:val="A6A6A6"/>
          <w:spacing w:val="-3"/>
          <w:w w:val="105"/>
        </w:rPr>
        <w:t>Identifiable</w:t>
      </w:r>
      <w:r>
        <w:rPr>
          <w:color w:val="A6A6A6"/>
          <w:spacing w:val="-12"/>
          <w:w w:val="105"/>
        </w:rPr>
        <w:t xml:space="preserve"> </w:t>
      </w:r>
      <w:r>
        <w:rPr>
          <w:color w:val="A6A6A6"/>
          <w:spacing w:val="-3"/>
          <w:w w:val="105"/>
        </w:rPr>
        <w:t>Health</w:t>
      </w:r>
      <w:r>
        <w:rPr>
          <w:color w:val="A6A6A6"/>
          <w:spacing w:val="-15"/>
          <w:w w:val="105"/>
        </w:rPr>
        <w:t xml:space="preserve"> </w:t>
      </w:r>
      <w:r>
        <w:rPr>
          <w:color w:val="A6A6A6"/>
          <w:w w:val="105"/>
        </w:rPr>
        <w:t>Information</w:t>
      </w:r>
      <w:r>
        <w:rPr>
          <w:color w:val="A6A6A6"/>
          <w:spacing w:val="-25"/>
          <w:w w:val="105"/>
        </w:rPr>
        <w:t xml:space="preserve"> </w:t>
      </w:r>
      <w:r>
        <w:rPr>
          <w:color w:val="A6A6A6"/>
          <w:w w:val="105"/>
        </w:rPr>
        <w:t>and</w:t>
      </w:r>
      <w:r>
        <w:rPr>
          <w:color w:val="A6A6A6"/>
          <w:spacing w:val="-16"/>
          <w:w w:val="105"/>
        </w:rPr>
        <w:t xml:space="preserve"> </w:t>
      </w:r>
      <w:r>
        <w:rPr>
          <w:color w:val="A6A6A6"/>
          <w:spacing w:val="-3"/>
          <w:w w:val="105"/>
        </w:rPr>
        <w:t>other</w:t>
      </w:r>
      <w:r>
        <w:rPr>
          <w:color w:val="A6A6A6"/>
          <w:spacing w:val="-15"/>
          <w:w w:val="105"/>
        </w:rPr>
        <w:t xml:space="preserve"> </w:t>
      </w:r>
      <w:r>
        <w:rPr>
          <w:color w:val="A6A6A6"/>
          <w:w w:val="105"/>
        </w:rPr>
        <w:t>informat</w:t>
      </w:r>
      <w:r>
        <w:rPr>
          <w:color w:val="A6A6A6"/>
          <w:spacing w:val="-21"/>
          <w:w w:val="105"/>
        </w:rPr>
        <w:t xml:space="preserve"> </w:t>
      </w:r>
      <w:r>
        <w:rPr>
          <w:color w:val="A6A6A6"/>
          <w:spacing w:val="3"/>
          <w:w w:val="105"/>
        </w:rPr>
        <w:t>ion</w:t>
      </w:r>
      <w:r>
        <w:rPr>
          <w:color w:val="A6A6A6"/>
          <w:spacing w:val="-5"/>
          <w:w w:val="105"/>
        </w:rPr>
        <w:t xml:space="preserve"> </w:t>
      </w:r>
      <w:r>
        <w:rPr>
          <w:color w:val="A6A6A6"/>
          <w:spacing w:val="3"/>
          <w:w w:val="105"/>
        </w:rPr>
        <w:t>which</w:t>
      </w:r>
      <w:r>
        <w:rPr>
          <w:color w:val="A6A6A6"/>
          <w:spacing w:val="-5"/>
          <w:w w:val="105"/>
        </w:rPr>
        <w:t xml:space="preserve"> </w:t>
      </w:r>
      <w:r>
        <w:rPr>
          <w:color w:val="A6A6A6"/>
          <w:spacing w:val="3"/>
          <w:w w:val="105"/>
        </w:rPr>
        <w:t>is</w:t>
      </w:r>
      <w:r>
        <w:rPr>
          <w:color w:val="A6A6A6"/>
          <w:spacing w:val="-9"/>
          <w:w w:val="105"/>
        </w:rPr>
        <w:t xml:space="preserve"> </w:t>
      </w:r>
      <w:r>
        <w:rPr>
          <w:color w:val="A6A6A6"/>
          <w:spacing w:val="3"/>
          <w:w w:val="105"/>
        </w:rPr>
        <w:t>protected</w:t>
      </w:r>
      <w:r>
        <w:rPr>
          <w:color w:val="A6A6A6"/>
          <w:spacing w:val="-5"/>
          <w:w w:val="105"/>
        </w:rPr>
        <w:t xml:space="preserve"> </w:t>
      </w:r>
      <w:r>
        <w:rPr>
          <w:color w:val="A6A6A6"/>
          <w:w w:val="105"/>
        </w:rPr>
        <w:t>by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law.</w:t>
      </w:r>
      <w:r>
        <w:rPr>
          <w:color w:val="A6A6A6"/>
          <w:spacing w:val="28"/>
          <w:w w:val="105"/>
        </w:rPr>
        <w:t xml:space="preserve"> </w:t>
      </w:r>
      <w:r>
        <w:rPr>
          <w:color w:val="A6A6A6"/>
          <w:w w:val="105"/>
        </w:rPr>
        <w:t>The information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spacing w:val="-4"/>
          <w:w w:val="105"/>
        </w:rPr>
        <w:t>is</w:t>
      </w:r>
      <w:r>
        <w:rPr>
          <w:color w:val="A6A6A6"/>
          <w:spacing w:val="-17"/>
          <w:w w:val="105"/>
        </w:rPr>
        <w:t xml:space="preserve"> </w:t>
      </w:r>
      <w:r>
        <w:rPr>
          <w:color w:val="A6A6A6"/>
          <w:w w:val="105"/>
        </w:rPr>
        <w:t>intended</w:t>
      </w:r>
      <w:r>
        <w:rPr>
          <w:color w:val="A6A6A6"/>
          <w:spacing w:val="-10"/>
          <w:w w:val="105"/>
        </w:rPr>
        <w:t xml:space="preserve"> </w:t>
      </w:r>
      <w:r>
        <w:rPr>
          <w:color w:val="A6A6A6"/>
          <w:w w:val="105"/>
        </w:rPr>
        <w:t>only</w:t>
      </w:r>
      <w:r>
        <w:rPr>
          <w:color w:val="A6A6A6"/>
          <w:spacing w:val="-12"/>
          <w:w w:val="105"/>
        </w:rPr>
        <w:t xml:space="preserve"> </w:t>
      </w:r>
      <w:r>
        <w:rPr>
          <w:color w:val="A6A6A6"/>
          <w:w w:val="105"/>
        </w:rPr>
        <w:t>for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spacing w:val="2"/>
          <w:w w:val="105"/>
        </w:rPr>
        <w:t>the</w:t>
      </w:r>
      <w:r>
        <w:rPr>
          <w:color w:val="A6A6A6"/>
          <w:spacing w:val="-19"/>
          <w:w w:val="105"/>
        </w:rPr>
        <w:t xml:space="preserve"> </w:t>
      </w:r>
      <w:r>
        <w:rPr>
          <w:color w:val="A6A6A6"/>
          <w:w w:val="105"/>
        </w:rPr>
        <w:t>use</w:t>
      </w:r>
      <w:r>
        <w:rPr>
          <w:color w:val="A6A6A6"/>
          <w:spacing w:val="-19"/>
          <w:w w:val="105"/>
        </w:rPr>
        <w:t xml:space="preserve"> </w:t>
      </w:r>
      <w:r>
        <w:rPr>
          <w:color w:val="A6A6A6"/>
          <w:w w:val="105"/>
        </w:rPr>
        <w:t>of</w:t>
      </w:r>
      <w:r>
        <w:rPr>
          <w:color w:val="A6A6A6"/>
          <w:spacing w:val="-17"/>
          <w:w w:val="105"/>
        </w:rPr>
        <w:t xml:space="preserve"> </w:t>
      </w:r>
      <w:r>
        <w:rPr>
          <w:color w:val="A6A6A6"/>
          <w:spacing w:val="2"/>
          <w:w w:val="105"/>
        </w:rPr>
        <w:t>the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intended</w:t>
      </w:r>
      <w:r>
        <w:rPr>
          <w:color w:val="A6A6A6"/>
          <w:spacing w:val="-22"/>
          <w:w w:val="105"/>
        </w:rPr>
        <w:t xml:space="preserve"> </w:t>
      </w:r>
      <w:r>
        <w:rPr>
          <w:color w:val="A6A6A6"/>
          <w:w w:val="105"/>
        </w:rPr>
        <w:t>recipient.</w:t>
      </w:r>
      <w:r>
        <w:rPr>
          <w:color w:val="A6A6A6"/>
          <w:spacing w:val="15"/>
          <w:w w:val="105"/>
        </w:rPr>
        <w:t xml:space="preserve"> </w:t>
      </w:r>
      <w:r>
        <w:rPr>
          <w:color w:val="A6A6A6"/>
          <w:w w:val="105"/>
        </w:rPr>
        <w:t>If</w:t>
      </w:r>
      <w:r>
        <w:rPr>
          <w:color w:val="A6A6A6"/>
          <w:spacing w:val="-17"/>
          <w:w w:val="105"/>
        </w:rPr>
        <w:t xml:space="preserve"> </w:t>
      </w:r>
      <w:r>
        <w:rPr>
          <w:color w:val="A6A6A6"/>
          <w:w w:val="105"/>
        </w:rPr>
        <w:t>you</w:t>
      </w:r>
      <w:r>
        <w:rPr>
          <w:color w:val="A6A6A6"/>
          <w:spacing w:val="-11"/>
          <w:w w:val="105"/>
        </w:rPr>
        <w:t xml:space="preserve"> </w:t>
      </w:r>
      <w:r>
        <w:rPr>
          <w:color w:val="A6A6A6"/>
          <w:w w:val="105"/>
        </w:rPr>
        <w:t>are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spacing w:val="-3"/>
          <w:w w:val="105"/>
        </w:rPr>
        <w:t>not</w:t>
      </w:r>
      <w:r>
        <w:rPr>
          <w:color w:val="A6A6A6"/>
          <w:spacing w:val="-9"/>
          <w:w w:val="105"/>
        </w:rPr>
        <w:t xml:space="preserve"> </w:t>
      </w:r>
      <w:r>
        <w:rPr>
          <w:color w:val="A6A6A6"/>
          <w:spacing w:val="-3"/>
          <w:w w:val="105"/>
        </w:rPr>
        <w:t>the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spacing w:val="-3"/>
          <w:w w:val="105"/>
        </w:rPr>
        <w:t>intende</w:t>
      </w:r>
      <w:r>
        <w:rPr>
          <w:color w:val="A6A6A6"/>
          <w:spacing w:val="-20"/>
          <w:w w:val="105"/>
        </w:rPr>
        <w:t xml:space="preserve"> </w:t>
      </w:r>
      <w:r>
        <w:rPr>
          <w:color w:val="A6A6A6"/>
          <w:w w:val="105"/>
        </w:rPr>
        <w:t>d</w:t>
      </w:r>
      <w:r>
        <w:rPr>
          <w:color w:val="A6A6A6"/>
          <w:spacing w:val="2"/>
          <w:w w:val="105"/>
        </w:rPr>
        <w:t xml:space="preserve"> </w:t>
      </w:r>
      <w:r>
        <w:rPr>
          <w:color w:val="A6A6A6"/>
          <w:spacing w:val="4"/>
          <w:w w:val="105"/>
        </w:rPr>
        <w:t>recipient,</w:t>
      </w:r>
      <w:r>
        <w:rPr>
          <w:color w:val="A6A6A6"/>
          <w:spacing w:val="3"/>
          <w:w w:val="105"/>
        </w:rPr>
        <w:t xml:space="preserve"> </w:t>
      </w:r>
      <w:r>
        <w:rPr>
          <w:color w:val="A6A6A6"/>
          <w:w w:val="105"/>
        </w:rPr>
        <w:t>you</w:t>
      </w:r>
      <w:r>
        <w:rPr>
          <w:color w:val="A6A6A6"/>
          <w:spacing w:val="3"/>
          <w:w w:val="105"/>
        </w:rPr>
        <w:t xml:space="preserve"> </w:t>
      </w:r>
      <w:r>
        <w:rPr>
          <w:color w:val="A6A6A6"/>
          <w:w w:val="105"/>
        </w:rPr>
        <w:t>are</w:t>
      </w:r>
      <w:r>
        <w:rPr>
          <w:color w:val="A6A6A6"/>
          <w:spacing w:val="6"/>
          <w:w w:val="105"/>
        </w:rPr>
        <w:t xml:space="preserve"> </w:t>
      </w:r>
      <w:r>
        <w:rPr>
          <w:color w:val="A6A6A6"/>
          <w:spacing w:val="3"/>
          <w:w w:val="105"/>
        </w:rPr>
        <w:t>hereby</w:t>
      </w:r>
      <w:r>
        <w:rPr>
          <w:color w:val="A6A6A6"/>
          <w:spacing w:val="1"/>
          <w:w w:val="105"/>
        </w:rPr>
        <w:t xml:space="preserve"> </w:t>
      </w:r>
      <w:r>
        <w:rPr>
          <w:color w:val="A6A6A6"/>
          <w:spacing w:val="3"/>
          <w:w w:val="105"/>
        </w:rPr>
        <w:t>notified</w:t>
      </w:r>
      <w:r>
        <w:rPr>
          <w:color w:val="A6A6A6"/>
          <w:spacing w:val="2"/>
          <w:w w:val="105"/>
        </w:rPr>
        <w:t xml:space="preserve"> </w:t>
      </w:r>
      <w:r>
        <w:rPr>
          <w:color w:val="A6A6A6"/>
          <w:w w:val="105"/>
        </w:rPr>
        <w:t>that</w:t>
      </w:r>
      <w:r>
        <w:rPr>
          <w:color w:val="A6A6A6"/>
          <w:spacing w:val="4"/>
          <w:w w:val="105"/>
        </w:rPr>
        <w:t xml:space="preserve"> </w:t>
      </w:r>
      <w:r>
        <w:rPr>
          <w:color w:val="A6A6A6"/>
          <w:w w:val="105"/>
        </w:rPr>
        <w:t>any</w:t>
      </w:r>
      <w:r>
        <w:rPr>
          <w:color w:val="A6A6A6"/>
          <w:spacing w:val="1"/>
          <w:w w:val="105"/>
        </w:rPr>
        <w:t xml:space="preserve"> </w:t>
      </w:r>
      <w:r>
        <w:rPr>
          <w:color w:val="A6A6A6"/>
          <w:spacing w:val="3"/>
          <w:w w:val="105"/>
        </w:rPr>
        <w:t xml:space="preserve">review, </w:t>
      </w:r>
      <w:r>
        <w:rPr>
          <w:color w:val="A6A6A6"/>
          <w:w w:val="105"/>
        </w:rPr>
        <w:t>disclosure/re</w:t>
      </w:r>
      <w:r>
        <w:rPr>
          <w:color w:val="A6A6A6"/>
          <w:spacing w:val="-19"/>
          <w:w w:val="105"/>
        </w:rPr>
        <w:t xml:space="preserve"> </w:t>
      </w:r>
      <w:r>
        <w:rPr>
          <w:color w:val="A6A6A6"/>
          <w:w w:val="105"/>
        </w:rPr>
        <w:t xml:space="preserve">- </w:t>
      </w:r>
      <w:r>
        <w:rPr>
          <w:color w:val="A6A6A6"/>
          <w:spacing w:val="2"/>
          <w:w w:val="105"/>
        </w:rPr>
        <w:t>disclosure,</w:t>
      </w:r>
      <w:r>
        <w:rPr>
          <w:color w:val="A6A6A6"/>
          <w:spacing w:val="-26"/>
          <w:w w:val="105"/>
        </w:rPr>
        <w:t xml:space="preserve"> </w:t>
      </w:r>
      <w:r>
        <w:rPr>
          <w:color w:val="A6A6A6"/>
          <w:w w:val="105"/>
        </w:rPr>
        <w:t>copying,</w:t>
      </w:r>
      <w:r>
        <w:rPr>
          <w:color w:val="A6A6A6"/>
          <w:spacing w:val="-15"/>
          <w:w w:val="105"/>
        </w:rPr>
        <w:t xml:space="preserve"> </w:t>
      </w:r>
      <w:r>
        <w:rPr>
          <w:color w:val="A6A6A6"/>
          <w:w w:val="105"/>
        </w:rPr>
        <w:t>storing,</w:t>
      </w:r>
      <w:r>
        <w:rPr>
          <w:color w:val="A6A6A6"/>
          <w:spacing w:val="-26"/>
          <w:w w:val="105"/>
        </w:rPr>
        <w:t xml:space="preserve"> </w:t>
      </w:r>
      <w:r>
        <w:rPr>
          <w:color w:val="A6A6A6"/>
          <w:w w:val="105"/>
        </w:rPr>
        <w:t>distributing</w:t>
      </w:r>
      <w:r>
        <w:rPr>
          <w:color w:val="A6A6A6"/>
          <w:spacing w:val="-19"/>
          <w:w w:val="105"/>
        </w:rPr>
        <w:t xml:space="preserve"> </w:t>
      </w:r>
      <w:r>
        <w:rPr>
          <w:color w:val="A6A6A6"/>
          <w:w w:val="105"/>
        </w:rPr>
        <w:t>or</w:t>
      </w:r>
      <w:r>
        <w:rPr>
          <w:color w:val="A6A6A6"/>
          <w:spacing w:val="-27"/>
          <w:w w:val="105"/>
        </w:rPr>
        <w:t xml:space="preserve"> </w:t>
      </w:r>
      <w:r>
        <w:rPr>
          <w:color w:val="A6A6A6"/>
          <w:spacing w:val="2"/>
          <w:w w:val="105"/>
        </w:rPr>
        <w:t>the</w:t>
      </w:r>
      <w:r>
        <w:rPr>
          <w:color w:val="A6A6A6"/>
          <w:spacing w:val="-23"/>
          <w:w w:val="105"/>
        </w:rPr>
        <w:t xml:space="preserve"> </w:t>
      </w:r>
      <w:r>
        <w:rPr>
          <w:color w:val="A6A6A6"/>
          <w:w w:val="105"/>
        </w:rPr>
        <w:t>taking</w:t>
      </w:r>
      <w:r>
        <w:rPr>
          <w:color w:val="A6A6A6"/>
          <w:spacing w:val="-19"/>
          <w:w w:val="105"/>
        </w:rPr>
        <w:t xml:space="preserve"> </w:t>
      </w:r>
      <w:r>
        <w:rPr>
          <w:color w:val="A6A6A6"/>
          <w:w w:val="105"/>
        </w:rPr>
        <w:t>of</w:t>
      </w:r>
      <w:r>
        <w:rPr>
          <w:color w:val="A6A6A6"/>
          <w:spacing w:val="-21"/>
          <w:w w:val="105"/>
        </w:rPr>
        <w:t xml:space="preserve"> </w:t>
      </w:r>
      <w:r>
        <w:rPr>
          <w:color w:val="A6A6A6"/>
          <w:w w:val="105"/>
        </w:rPr>
        <w:t>action</w:t>
      </w:r>
      <w:r>
        <w:rPr>
          <w:color w:val="A6A6A6"/>
          <w:spacing w:val="-16"/>
          <w:w w:val="105"/>
        </w:rPr>
        <w:t xml:space="preserve"> </w:t>
      </w:r>
      <w:r>
        <w:rPr>
          <w:color w:val="A6A6A6"/>
          <w:spacing w:val="3"/>
          <w:w w:val="105"/>
        </w:rPr>
        <w:t>in</w:t>
      </w:r>
      <w:r>
        <w:rPr>
          <w:color w:val="A6A6A6"/>
          <w:spacing w:val="-26"/>
          <w:w w:val="105"/>
        </w:rPr>
        <w:t xml:space="preserve"> </w:t>
      </w:r>
      <w:r>
        <w:rPr>
          <w:color w:val="A6A6A6"/>
          <w:w w:val="105"/>
        </w:rPr>
        <w:t>reliance</w:t>
      </w:r>
      <w:r>
        <w:rPr>
          <w:color w:val="A6A6A6"/>
          <w:spacing w:val="-23"/>
          <w:w w:val="105"/>
        </w:rPr>
        <w:t xml:space="preserve"> </w:t>
      </w:r>
      <w:r>
        <w:rPr>
          <w:color w:val="A6A6A6"/>
          <w:w w:val="105"/>
        </w:rPr>
        <w:t>on</w:t>
      </w:r>
      <w:r>
        <w:rPr>
          <w:color w:val="A6A6A6"/>
          <w:spacing w:val="-16"/>
          <w:w w:val="105"/>
        </w:rPr>
        <w:t xml:space="preserve"> </w:t>
      </w:r>
      <w:r>
        <w:rPr>
          <w:color w:val="A6A6A6"/>
          <w:spacing w:val="-3"/>
          <w:w w:val="105"/>
        </w:rPr>
        <w:t>the</w:t>
      </w:r>
      <w:r>
        <w:rPr>
          <w:color w:val="A6A6A6"/>
          <w:spacing w:val="-12"/>
          <w:w w:val="105"/>
        </w:rPr>
        <w:t xml:space="preserve"> </w:t>
      </w:r>
      <w:r>
        <w:rPr>
          <w:color w:val="A6A6A6"/>
          <w:spacing w:val="-3"/>
          <w:w w:val="105"/>
        </w:rPr>
        <w:t>content</w:t>
      </w:r>
      <w:r>
        <w:rPr>
          <w:color w:val="A6A6A6"/>
          <w:spacing w:val="-15"/>
          <w:w w:val="105"/>
        </w:rPr>
        <w:t xml:space="preserve"> </w:t>
      </w:r>
      <w:r>
        <w:rPr>
          <w:color w:val="A6A6A6"/>
          <w:w w:val="105"/>
        </w:rPr>
        <w:t>of</w:t>
      </w:r>
      <w:r>
        <w:rPr>
          <w:color w:val="A6A6A6"/>
          <w:spacing w:val="-22"/>
          <w:w w:val="105"/>
        </w:rPr>
        <w:t xml:space="preserve"> </w:t>
      </w:r>
      <w:r>
        <w:rPr>
          <w:color w:val="A6A6A6"/>
          <w:w w:val="105"/>
        </w:rPr>
        <w:t>this</w:t>
      </w:r>
      <w:r>
        <w:rPr>
          <w:color w:val="A6A6A6"/>
          <w:spacing w:val="-20"/>
          <w:w w:val="105"/>
        </w:rPr>
        <w:t xml:space="preserve"> </w:t>
      </w:r>
      <w:r>
        <w:rPr>
          <w:color w:val="A6A6A6"/>
          <w:w w:val="105"/>
        </w:rPr>
        <w:t>e</w:t>
      </w:r>
      <w:r>
        <w:rPr>
          <w:color w:val="A6A6A6"/>
          <w:spacing w:val="-24"/>
          <w:w w:val="105"/>
        </w:rPr>
        <w:t xml:space="preserve"> </w:t>
      </w:r>
      <w:r>
        <w:rPr>
          <w:color w:val="A6A6A6"/>
          <w:w w:val="105"/>
        </w:rPr>
        <w:t>-mail</w:t>
      </w:r>
      <w:r>
        <w:rPr>
          <w:color w:val="A6A6A6"/>
          <w:spacing w:val="-23"/>
          <w:w w:val="105"/>
        </w:rPr>
        <w:t xml:space="preserve"> </w:t>
      </w:r>
      <w:r>
        <w:rPr>
          <w:color w:val="A6A6A6"/>
          <w:w w:val="105"/>
        </w:rPr>
        <w:t>and</w:t>
      </w:r>
      <w:r>
        <w:rPr>
          <w:color w:val="A6A6A6"/>
          <w:spacing w:val="-16"/>
          <w:w w:val="105"/>
        </w:rPr>
        <w:t xml:space="preserve"> </w:t>
      </w:r>
      <w:r>
        <w:rPr>
          <w:color w:val="A6A6A6"/>
          <w:w w:val="105"/>
        </w:rPr>
        <w:t>any</w:t>
      </w:r>
      <w:r>
        <w:rPr>
          <w:color w:val="A6A6A6"/>
          <w:spacing w:val="-17"/>
          <w:w w:val="105"/>
        </w:rPr>
        <w:t xml:space="preserve"> </w:t>
      </w:r>
      <w:r>
        <w:rPr>
          <w:color w:val="A6A6A6"/>
          <w:w w:val="105"/>
        </w:rPr>
        <w:t>attachments</w:t>
      </w:r>
      <w:r>
        <w:rPr>
          <w:color w:val="A6A6A6"/>
          <w:spacing w:val="-21"/>
          <w:w w:val="105"/>
        </w:rPr>
        <w:t xml:space="preserve"> </w:t>
      </w:r>
      <w:r>
        <w:rPr>
          <w:color w:val="A6A6A6"/>
          <w:w w:val="105"/>
        </w:rPr>
        <w:t>thereto,</w:t>
      </w:r>
      <w:r>
        <w:rPr>
          <w:color w:val="A6A6A6"/>
          <w:spacing w:val="-15"/>
          <w:w w:val="105"/>
        </w:rPr>
        <w:t xml:space="preserve"> </w:t>
      </w:r>
      <w:r>
        <w:rPr>
          <w:color w:val="A6A6A6"/>
          <w:spacing w:val="-4"/>
          <w:w w:val="105"/>
        </w:rPr>
        <w:t>is</w:t>
      </w:r>
      <w:r>
        <w:rPr>
          <w:color w:val="A6A6A6"/>
          <w:spacing w:val="-21"/>
          <w:w w:val="105"/>
        </w:rPr>
        <w:t xml:space="preserve"> </w:t>
      </w:r>
      <w:r>
        <w:rPr>
          <w:color w:val="A6A6A6"/>
          <w:w w:val="105"/>
        </w:rPr>
        <w:t>strictly</w:t>
      </w:r>
      <w:r>
        <w:rPr>
          <w:color w:val="A6A6A6"/>
          <w:spacing w:val="-18"/>
          <w:w w:val="105"/>
        </w:rPr>
        <w:t xml:space="preserve"> </w:t>
      </w:r>
      <w:r>
        <w:rPr>
          <w:color w:val="A6A6A6"/>
          <w:w w:val="105"/>
        </w:rPr>
        <w:t>prohibited.</w:t>
      </w:r>
      <w:r>
        <w:rPr>
          <w:color w:val="A6A6A6"/>
          <w:spacing w:val="5"/>
          <w:w w:val="105"/>
        </w:rPr>
        <w:t xml:space="preserve"> </w:t>
      </w:r>
      <w:r>
        <w:rPr>
          <w:color w:val="A6A6A6"/>
          <w:w w:val="105"/>
        </w:rPr>
        <w:t>If</w:t>
      </w:r>
      <w:r>
        <w:rPr>
          <w:color w:val="A6A6A6"/>
          <w:spacing w:val="-21"/>
          <w:w w:val="105"/>
        </w:rPr>
        <w:t xml:space="preserve"> </w:t>
      </w:r>
      <w:r>
        <w:rPr>
          <w:color w:val="A6A6A6"/>
          <w:w w:val="105"/>
        </w:rPr>
        <w:t>you</w:t>
      </w:r>
      <w:r>
        <w:rPr>
          <w:color w:val="A6A6A6"/>
          <w:spacing w:val="-16"/>
          <w:w w:val="105"/>
        </w:rPr>
        <w:t xml:space="preserve"> </w:t>
      </w:r>
      <w:r>
        <w:rPr>
          <w:color w:val="A6A6A6"/>
          <w:spacing w:val="-8"/>
          <w:w w:val="105"/>
        </w:rPr>
        <w:t xml:space="preserve">have </w:t>
      </w:r>
      <w:r>
        <w:rPr>
          <w:color w:val="A6A6A6"/>
          <w:spacing w:val="2"/>
          <w:w w:val="105"/>
        </w:rPr>
        <w:t>received</w:t>
      </w:r>
      <w:r>
        <w:rPr>
          <w:color w:val="A6A6A6"/>
          <w:spacing w:val="-13"/>
          <w:w w:val="105"/>
        </w:rPr>
        <w:t xml:space="preserve"> </w:t>
      </w:r>
      <w:r>
        <w:rPr>
          <w:color w:val="A6A6A6"/>
          <w:w w:val="105"/>
        </w:rPr>
        <w:t>this</w:t>
      </w:r>
      <w:r>
        <w:rPr>
          <w:color w:val="A6A6A6"/>
          <w:spacing w:val="-17"/>
          <w:w w:val="105"/>
        </w:rPr>
        <w:t xml:space="preserve"> </w:t>
      </w:r>
      <w:r>
        <w:rPr>
          <w:color w:val="A6A6A6"/>
          <w:w w:val="105"/>
        </w:rPr>
        <w:t>e-mail</w:t>
      </w:r>
      <w:r>
        <w:rPr>
          <w:color w:val="A6A6A6"/>
          <w:spacing w:val="-9"/>
          <w:w w:val="105"/>
        </w:rPr>
        <w:t xml:space="preserve"> </w:t>
      </w:r>
      <w:r>
        <w:rPr>
          <w:color w:val="A6A6A6"/>
          <w:spacing w:val="3"/>
          <w:w w:val="105"/>
        </w:rPr>
        <w:t>in</w:t>
      </w:r>
      <w:r>
        <w:rPr>
          <w:color w:val="A6A6A6"/>
          <w:spacing w:val="-24"/>
          <w:w w:val="105"/>
        </w:rPr>
        <w:t xml:space="preserve"> </w:t>
      </w:r>
      <w:r>
        <w:rPr>
          <w:color w:val="A6A6A6"/>
          <w:w w:val="105"/>
        </w:rPr>
        <w:t>error,</w:t>
      </w:r>
      <w:r>
        <w:rPr>
          <w:color w:val="A6A6A6"/>
          <w:spacing w:val="-24"/>
          <w:w w:val="105"/>
        </w:rPr>
        <w:t xml:space="preserve"> </w:t>
      </w:r>
      <w:r>
        <w:rPr>
          <w:color w:val="A6A6A6"/>
          <w:w w:val="105"/>
        </w:rPr>
        <w:t>please</w:t>
      </w:r>
      <w:r>
        <w:rPr>
          <w:color w:val="A6A6A6"/>
          <w:spacing w:val="-9"/>
          <w:w w:val="105"/>
        </w:rPr>
        <w:t xml:space="preserve"> </w:t>
      </w:r>
      <w:r>
        <w:rPr>
          <w:color w:val="A6A6A6"/>
          <w:spacing w:val="-4"/>
          <w:w w:val="105"/>
        </w:rPr>
        <w:t>notify</w:t>
      </w:r>
      <w:r>
        <w:rPr>
          <w:color w:val="A6A6A6"/>
          <w:spacing w:val="-15"/>
          <w:w w:val="105"/>
        </w:rPr>
        <w:t xml:space="preserve"> </w:t>
      </w:r>
      <w:r>
        <w:rPr>
          <w:color w:val="A6A6A6"/>
          <w:spacing w:val="2"/>
          <w:w w:val="105"/>
        </w:rPr>
        <w:t>the</w:t>
      </w:r>
      <w:r>
        <w:rPr>
          <w:color w:val="A6A6A6"/>
          <w:spacing w:val="-21"/>
          <w:w w:val="105"/>
        </w:rPr>
        <w:t xml:space="preserve"> </w:t>
      </w:r>
      <w:r>
        <w:rPr>
          <w:color w:val="A6A6A6"/>
          <w:w w:val="105"/>
        </w:rPr>
        <w:t>sender</w:t>
      </w:r>
      <w:r>
        <w:rPr>
          <w:color w:val="A6A6A6"/>
          <w:spacing w:val="-13"/>
          <w:w w:val="105"/>
        </w:rPr>
        <w:t xml:space="preserve"> </w:t>
      </w:r>
      <w:r>
        <w:rPr>
          <w:color w:val="A6A6A6"/>
          <w:spacing w:val="-3"/>
          <w:w w:val="105"/>
        </w:rPr>
        <w:t>immediately</w:t>
      </w:r>
      <w:r>
        <w:rPr>
          <w:color w:val="A6A6A6"/>
          <w:spacing w:val="-14"/>
          <w:w w:val="105"/>
        </w:rPr>
        <w:t xml:space="preserve"> </w:t>
      </w:r>
      <w:r>
        <w:rPr>
          <w:color w:val="A6A6A6"/>
          <w:w w:val="105"/>
        </w:rPr>
        <w:t>and</w:t>
      </w:r>
      <w:r>
        <w:rPr>
          <w:color w:val="A6A6A6"/>
          <w:spacing w:val="-13"/>
          <w:w w:val="105"/>
        </w:rPr>
        <w:t xml:space="preserve"> </w:t>
      </w:r>
      <w:r>
        <w:rPr>
          <w:color w:val="A6A6A6"/>
          <w:spacing w:val="-3"/>
          <w:w w:val="105"/>
        </w:rPr>
        <w:t>destroy</w:t>
      </w:r>
      <w:r>
        <w:rPr>
          <w:color w:val="A6A6A6"/>
          <w:spacing w:val="-15"/>
          <w:w w:val="105"/>
        </w:rPr>
        <w:t xml:space="preserve"> </w:t>
      </w:r>
      <w:r>
        <w:rPr>
          <w:color w:val="A6A6A6"/>
          <w:spacing w:val="2"/>
          <w:w w:val="105"/>
        </w:rPr>
        <w:t>the</w:t>
      </w:r>
      <w:r>
        <w:rPr>
          <w:color w:val="A6A6A6"/>
          <w:spacing w:val="-21"/>
          <w:w w:val="105"/>
        </w:rPr>
        <w:t xml:space="preserve"> </w:t>
      </w:r>
      <w:r>
        <w:rPr>
          <w:color w:val="A6A6A6"/>
          <w:spacing w:val="-3"/>
          <w:w w:val="105"/>
        </w:rPr>
        <w:t>contents</w:t>
      </w:r>
      <w:r>
        <w:rPr>
          <w:color w:val="A6A6A6"/>
          <w:spacing w:val="-18"/>
          <w:w w:val="105"/>
        </w:rPr>
        <w:t xml:space="preserve"> </w:t>
      </w:r>
      <w:r>
        <w:rPr>
          <w:color w:val="A6A6A6"/>
          <w:w w:val="105"/>
        </w:rPr>
        <w:t>of</w:t>
      </w:r>
      <w:r>
        <w:rPr>
          <w:color w:val="A6A6A6"/>
          <w:spacing w:val="-19"/>
          <w:w w:val="105"/>
        </w:rPr>
        <w:t xml:space="preserve"> </w:t>
      </w:r>
      <w:r>
        <w:rPr>
          <w:color w:val="A6A6A6"/>
          <w:spacing w:val="3"/>
          <w:w w:val="105"/>
        </w:rPr>
        <w:t>this</w:t>
      </w:r>
      <w:r>
        <w:rPr>
          <w:color w:val="A6A6A6"/>
          <w:spacing w:val="-19"/>
          <w:w w:val="105"/>
        </w:rPr>
        <w:t xml:space="preserve"> </w:t>
      </w:r>
      <w:r>
        <w:rPr>
          <w:color w:val="A6A6A6"/>
          <w:w w:val="105"/>
        </w:rPr>
        <w:t>e-mail</w:t>
      </w:r>
      <w:r>
        <w:rPr>
          <w:color w:val="A6A6A6"/>
          <w:spacing w:val="-20"/>
          <w:w w:val="105"/>
        </w:rPr>
        <w:t xml:space="preserve"> </w:t>
      </w:r>
      <w:r>
        <w:rPr>
          <w:color w:val="A6A6A6"/>
          <w:w w:val="105"/>
        </w:rPr>
        <w:t>and</w:t>
      </w:r>
      <w:r>
        <w:rPr>
          <w:color w:val="A6A6A6"/>
          <w:spacing w:val="-13"/>
          <w:w w:val="105"/>
        </w:rPr>
        <w:t xml:space="preserve"> </w:t>
      </w:r>
      <w:r>
        <w:rPr>
          <w:color w:val="A6A6A6"/>
          <w:spacing w:val="3"/>
          <w:w w:val="105"/>
        </w:rPr>
        <w:t>its</w:t>
      </w:r>
      <w:r>
        <w:rPr>
          <w:color w:val="A6A6A6"/>
          <w:spacing w:val="-19"/>
          <w:w w:val="105"/>
        </w:rPr>
        <w:t xml:space="preserve"> </w:t>
      </w:r>
      <w:r>
        <w:rPr>
          <w:color w:val="A6A6A6"/>
          <w:w w:val="105"/>
        </w:rPr>
        <w:t>attachments</w:t>
      </w:r>
      <w:r>
        <w:rPr>
          <w:color w:val="A6A6A6"/>
          <w:spacing w:val="-18"/>
          <w:w w:val="105"/>
        </w:rPr>
        <w:t xml:space="preserve"> </w:t>
      </w:r>
      <w:r>
        <w:rPr>
          <w:color w:val="A6A6A6"/>
          <w:w w:val="105"/>
        </w:rPr>
        <w:t>by</w:t>
      </w:r>
      <w:r>
        <w:rPr>
          <w:color w:val="A6A6A6"/>
          <w:spacing w:val="-15"/>
          <w:w w:val="105"/>
        </w:rPr>
        <w:t xml:space="preserve"> </w:t>
      </w:r>
      <w:r>
        <w:rPr>
          <w:color w:val="A6A6A6"/>
          <w:w w:val="105"/>
        </w:rPr>
        <w:t>deleting</w:t>
      </w:r>
      <w:r>
        <w:rPr>
          <w:color w:val="A6A6A6"/>
          <w:spacing w:val="-17"/>
          <w:w w:val="105"/>
        </w:rPr>
        <w:t xml:space="preserve"> </w:t>
      </w:r>
      <w:r>
        <w:rPr>
          <w:color w:val="A6A6A6"/>
          <w:spacing w:val="2"/>
          <w:w w:val="105"/>
        </w:rPr>
        <w:t>anyand</w:t>
      </w:r>
      <w:r>
        <w:rPr>
          <w:color w:val="A6A6A6"/>
          <w:spacing w:val="-13"/>
          <w:w w:val="105"/>
        </w:rPr>
        <w:t xml:space="preserve"> </w:t>
      </w:r>
      <w:r>
        <w:rPr>
          <w:color w:val="A6A6A6"/>
          <w:w w:val="105"/>
        </w:rPr>
        <w:t>all</w:t>
      </w:r>
      <w:r>
        <w:rPr>
          <w:color w:val="A6A6A6"/>
          <w:spacing w:val="-10"/>
          <w:w w:val="105"/>
        </w:rPr>
        <w:t xml:space="preserve"> </w:t>
      </w:r>
      <w:r>
        <w:rPr>
          <w:color w:val="A6A6A6"/>
          <w:spacing w:val="-4"/>
          <w:w w:val="105"/>
        </w:rPr>
        <w:t>electronic</w:t>
      </w:r>
      <w:r>
        <w:rPr>
          <w:color w:val="A6A6A6"/>
          <w:spacing w:val="-10"/>
          <w:w w:val="105"/>
        </w:rPr>
        <w:t xml:space="preserve"> </w:t>
      </w:r>
      <w:r>
        <w:rPr>
          <w:color w:val="A6A6A6"/>
          <w:spacing w:val="-9"/>
          <w:w w:val="105"/>
        </w:rPr>
        <w:t xml:space="preserve">copies </w:t>
      </w:r>
      <w:r>
        <w:rPr>
          <w:color w:val="A6A6A6"/>
          <w:w w:val="105"/>
        </w:rPr>
        <w:t xml:space="preserve">and any and all hard </w:t>
      </w:r>
      <w:r>
        <w:rPr>
          <w:color w:val="A6A6A6"/>
          <w:spacing w:val="4"/>
          <w:w w:val="105"/>
        </w:rPr>
        <w:t xml:space="preserve">copies </w:t>
      </w:r>
      <w:r>
        <w:rPr>
          <w:color w:val="A6A6A6"/>
          <w:w w:val="105"/>
        </w:rPr>
        <w:t xml:space="preserve">regardless of </w:t>
      </w:r>
      <w:r>
        <w:rPr>
          <w:color w:val="A6A6A6"/>
          <w:spacing w:val="2"/>
          <w:w w:val="105"/>
        </w:rPr>
        <w:t xml:space="preserve">where </w:t>
      </w:r>
      <w:r>
        <w:rPr>
          <w:color w:val="A6A6A6"/>
          <w:spacing w:val="3"/>
          <w:w w:val="105"/>
        </w:rPr>
        <w:t xml:space="preserve">they </w:t>
      </w:r>
      <w:r>
        <w:rPr>
          <w:color w:val="A6A6A6"/>
          <w:w w:val="105"/>
        </w:rPr>
        <w:t xml:space="preserve">are </w:t>
      </w:r>
      <w:r>
        <w:rPr>
          <w:color w:val="A6A6A6"/>
          <w:spacing w:val="2"/>
          <w:w w:val="105"/>
        </w:rPr>
        <w:t xml:space="preserve">maintained </w:t>
      </w:r>
      <w:r>
        <w:rPr>
          <w:color w:val="A6A6A6"/>
          <w:w w:val="105"/>
        </w:rPr>
        <w:t>or</w:t>
      </w:r>
      <w:r>
        <w:rPr>
          <w:color w:val="A6A6A6"/>
          <w:spacing w:val="16"/>
          <w:w w:val="105"/>
        </w:rPr>
        <w:t xml:space="preserve"> </w:t>
      </w:r>
      <w:r>
        <w:rPr>
          <w:color w:val="A6A6A6"/>
          <w:w w:val="105"/>
        </w:rPr>
        <w:t>stored.</w:t>
      </w:r>
    </w:p>
    <w:sectPr w:rsidR="0017117C">
      <w:type w:val="continuous"/>
      <w:pgSz w:w="12240" w:h="15840"/>
      <w:pgMar w:top="1400" w:right="22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17C"/>
    <w:rsid w:val="0017117C"/>
    <w:rsid w:val="004613B3"/>
    <w:rsid w:val="006C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C9262C7"/>
  <w15:docId w15:val="{ECE787D4-F81B-4719-85C5-ADF69284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92"/>
      <w:ind w:left="12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>State of Louisiana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Poche Jr.</cp:lastModifiedBy>
  <cp:revision>2</cp:revision>
  <dcterms:created xsi:type="dcterms:W3CDTF">2026-04-30T16:50:00Z</dcterms:created>
  <dcterms:modified xsi:type="dcterms:W3CDTF">2026-06-09T18:59:00Z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2026-04-30T00:00:00Z</vt:filetime>
  </property>
</Properties>
</file>