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Fac</w:t>
      </w:r>
      <w:r w:rsidR="003A0F09">
        <w:rPr>
          <w:rFonts w:ascii="Times New Roman" w:hAnsi="Times New Roman" w:cs="Times New Roman"/>
          <w:b/>
          <w:sz w:val="18"/>
          <w:szCs w:val="18"/>
        </w:rPr>
        <w:t xml:space="preserve">ility: </w:t>
      </w:r>
      <w:r w:rsidR="003A0F09">
        <w:rPr>
          <w:rFonts w:ascii="Times New Roman" w:hAnsi="Times New Roman"/>
          <w:bCs/>
          <w:i/>
          <w:iCs/>
          <w:sz w:val="20"/>
          <w:szCs w:val="20"/>
        </w:rPr>
        <w:fldChar w:fldCharType="begin">
          <w:ffData>
            <w:name w:val="Text33"/>
            <w:enabled/>
            <w:calcOnExit w:val="0"/>
            <w:textInput/>
          </w:ffData>
        </w:fldChar>
      </w:r>
      <w:r w:rsidR="003A0F09">
        <w:rPr>
          <w:rFonts w:ascii="Times New Roman" w:hAnsi="Times New Roman"/>
          <w:bCs/>
          <w:i/>
          <w:iCs/>
          <w:sz w:val="20"/>
          <w:szCs w:val="20"/>
        </w:rPr>
        <w:instrText xml:space="preserve"> FORMTEXT </w:instrText>
      </w:r>
      <w:r w:rsidR="003A0F09">
        <w:rPr>
          <w:rFonts w:ascii="Times New Roman" w:hAnsi="Times New Roman"/>
          <w:bCs/>
          <w:i/>
          <w:iCs/>
          <w:sz w:val="20"/>
          <w:szCs w:val="20"/>
        </w:rPr>
      </w:r>
      <w:r w:rsidR="003A0F09">
        <w:rPr>
          <w:rFonts w:ascii="Times New Roman" w:hAnsi="Times New Roman"/>
          <w:bCs/>
          <w:i/>
          <w:iCs/>
          <w:sz w:val="20"/>
          <w:szCs w:val="20"/>
        </w:rPr>
        <w:fldChar w:fldCharType="separate"/>
      </w:r>
      <w:bookmarkStart w:id="0" w:name="_GoBack"/>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bookmarkEnd w:id="0"/>
      <w:r w:rsidR="003A0F09">
        <w:rPr>
          <w:rFonts w:ascii="Times New Roman" w:hAnsi="Times New Roman"/>
          <w:bCs/>
          <w:i/>
          <w:iCs/>
          <w:sz w:val="20"/>
          <w:szCs w:val="20"/>
        </w:rPr>
        <w:fldChar w:fldCharType="end"/>
      </w:r>
    </w:p>
    <w:p w:rsidR="001630AB" w:rsidRPr="00AE5F28" w:rsidRDefault="001630AB">
      <w:pPr>
        <w:rPr>
          <w:rFonts w:ascii="Times New Roman" w:hAnsi="Times New Roman" w:cs="Times New Roman"/>
          <w:b/>
          <w:sz w:val="18"/>
          <w:szCs w:val="18"/>
        </w:rPr>
      </w:pPr>
      <w:r w:rsidRPr="00AE5F28">
        <w:rPr>
          <w:rFonts w:ascii="Times New Roman" w:hAnsi="Times New Roman" w:cs="Times New Roman"/>
          <w:b/>
          <w:sz w:val="18"/>
          <w:szCs w:val="18"/>
        </w:rPr>
        <w:t>Ad</w:t>
      </w:r>
      <w:r w:rsidR="003A0F09">
        <w:rPr>
          <w:rFonts w:ascii="Times New Roman" w:hAnsi="Times New Roman" w:cs="Times New Roman"/>
          <w:b/>
          <w:sz w:val="18"/>
          <w:szCs w:val="18"/>
        </w:rPr>
        <w:t xml:space="preserve">dress: </w:t>
      </w:r>
      <w:r w:rsidR="003A0F09">
        <w:rPr>
          <w:rFonts w:ascii="Times New Roman" w:hAnsi="Times New Roman"/>
          <w:bCs/>
          <w:i/>
          <w:iCs/>
          <w:sz w:val="20"/>
          <w:szCs w:val="20"/>
        </w:rPr>
        <w:fldChar w:fldCharType="begin">
          <w:ffData>
            <w:name w:val="Text33"/>
            <w:enabled/>
            <w:calcOnExit w:val="0"/>
            <w:textInput/>
          </w:ffData>
        </w:fldChar>
      </w:r>
      <w:r w:rsidR="003A0F09">
        <w:rPr>
          <w:rFonts w:ascii="Times New Roman" w:hAnsi="Times New Roman"/>
          <w:bCs/>
          <w:i/>
          <w:iCs/>
          <w:sz w:val="20"/>
          <w:szCs w:val="20"/>
        </w:rPr>
        <w:instrText xml:space="preserve"> FORMTEXT </w:instrText>
      </w:r>
      <w:r w:rsidR="003A0F09">
        <w:rPr>
          <w:rFonts w:ascii="Times New Roman" w:hAnsi="Times New Roman"/>
          <w:bCs/>
          <w:i/>
          <w:iCs/>
          <w:sz w:val="20"/>
          <w:szCs w:val="20"/>
        </w:rPr>
      </w:r>
      <w:r w:rsidR="003A0F09">
        <w:rPr>
          <w:rFonts w:ascii="Times New Roman" w:hAnsi="Times New Roman"/>
          <w:bCs/>
          <w:i/>
          <w:iCs/>
          <w:sz w:val="20"/>
          <w:szCs w:val="20"/>
        </w:rPr>
        <w:fldChar w:fldCharType="separate"/>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fldChar w:fldCharType="end"/>
      </w:r>
    </w:p>
    <w:p w:rsidR="001630AB" w:rsidRPr="00AE5F28" w:rsidRDefault="00F74305">
      <w:pPr>
        <w:rPr>
          <w:rFonts w:ascii="Times New Roman" w:hAnsi="Times New Roman" w:cs="Times New Roman"/>
          <w:b/>
          <w:sz w:val="18"/>
          <w:szCs w:val="18"/>
        </w:rPr>
      </w:pPr>
      <w:r>
        <w:rPr>
          <w:rFonts w:ascii="Times New Roman" w:hAnsi="Times New Roman" w:cs="Times New Roman"/>
          <w:b/>
          <w:sz w:val="18"/>
          <w:szCs w:val="18"/>
        </w:rPr>
        <w:t xml:space="preserve">State ID #: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Pr>
          <w:rFonts w:ascii="Times New Roman" w:hAnsi="Times New Roman"/>
          <w:bCs/>
          <w:i/>
          <w:iCs/>
          <w:sz w:val="20"/>
          <w:szCs w:val="20"/>
        </w:rPr>
        <w:t xml:space="preserve"> </w:t>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sidR="00C67DAB">
        <w:rPr>
          <w:rFonts w:ascii="Times New Roman" w:hAnsi="Times New Roman" w:cs="Times New Roman"/>
          <w:b/>
          <w:sz w:val="18"/>
          <w:szCs w:val="18"/>
        </w:rPr>
        <w:t>Medicare</w:t>
      </w:r>
      <w:r w:rsidR="003A0F09">
        <w:rPr>
          <w:rFonts w:ascii="Times New Roman" w:hAnsi="Times New Roman" w:cs="Times New Roman"/>
          <w:b/>
          <w:sz w:val="18"/>
          <w:szCs w:val="18"/>
        </w:rPr>
        <w:t xml:space="preserve"> #:</w:t>
      </w:r>
      <w:r w:rsidR="003A0F09">
        <w:rPr>
          <w:rFonts w:ascii="Times New Roman" w:hAnsi="Times New Roman"/>
          <w:bCs/>
          <w:i/>
          <w:iCs/>
          <w:sz w:val="20"/>
          <w:szCs w:val="20"/>
        </w:rPr>
        <w:fldChar w:fldCharType="begin">
          <w:ffData>
            <w:name w:val="Text33"/>
            <w:enabled/>
            <w:calcOnExit w:val="0"/>
            <w:textInput/>
          </w:ffData>
        </w:fldChar>
      </w:r>
      <w:r w:rsidR="003A0F09">
        <w:rPr>
          <w:rFonts w:ascii="Times New Roman" w:hAnsi="Times New Roman"/>
          <w:bCs/>
          <w:i/>
          <w:iCs/>
          <w:sz w:val="20"/>
          <w:szCs w:val="20"/>
        </w:rPr>
        <w:instrText xml:space="preserve"> FORMTEXT </w:instrText>
      </w:r>
      <w:r w:rsidR="003A0F09">
        <w:rPr>
          <w:rFonts w:ascii="Times New Roman" w:hAnsi="Times New Roman"/>
          <w:bCs/>
          <w:i/>
          <w:iCs/>
          <w:sz w:val="20"/>
          <w:szCs w:val="20"/>
        </w:rPr>
      </w:r>
      <w:r w:rsidR="003A0F09">
        <w:rPr>
          <w:rFonts w:ascii="Times New Roman" w:hAnsi="Times New Roman"/>
          <w:bCs/>
          <w:i/>
          <w:iCs/>
          <w:sz w:val="20"/>
          <w:szCs w:val="20"/>
        </w:rPr>
        <w:fldChar w:fldCharType="separate"/>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fldChar w:fldCharType="end"/>
      </w:r>
      <w:r w:rsidR="003A0F09">
        <w:rPr>
          <w:rFonts w:ascii="Times New Roman" w:hAnsi="Times New Roman"/>
          <w:bCs/>
          <w:i/>
          <w:iCs/>
          <w:sz w:val="20"/>
          <w:szCs w:val="20"/>
        </w:rPr>
        <w:tab/>
      </w:r>
      <w:r w:rsidR="003A0F09">
        <w:rPr>
          <w:rFonts w:ascii="Times New Roman" w:hAnsi="Times New Roman"/>
          <w:bCs/>
          <w:i/>
          <w:iCs/>
          <w:sz w:val="20"/>
          <w:szCs w:val="20"/>
        </w:rPr>
        <w:tab/>
      </w:r>
      <w:r w:rsidR="003A0F09">
        <w:rPr>
          <w:rFonts w:ascii="Times New Roman" w:hAnsi="Times New Roman"/>
          <w:bCs/>
          <w:i/>
          <w:iCs/>
          <w:sz w:val="20"/>
          <w:szCs w:val="20"/>
        </w:rPr>
        <w:tab/>
      </w:r>
      <w:r w:rsidR="003A0F09">
        <w:rPr>
          <w:rFonts w:ascii="Times New Roman" w:hAnsi="Times New Roman"/>
          <w:bCs/>
          <w:i/>
          <w:iCs/>
          <w:sz w:val="20"/>
          <w:szCs w:val="20"/>
        </w:rPr>
        <w:tab/>
      </w:r>
      <w:r w:rsidR="001F78B3">
        <w:rPr>
          <w:rFonts w:ascii="Times New Roman" w:hAnsi="Times New Roman" w:cs="Times New Roman"/>
          <w:b/>
          <w:sz w:val="18"/>
          <w:szCs w:val="18"/>
        </w:rPr>
        <w:tab/>
        <w:t>License</w:t>
      </w:r>
      <w:r w:rsidR="003A0F09">
        <w:rPr>
          <w:rFonts w:ascii="Times New Roman" w:hAnsi="Times New Roman" w:cs="Times New Roman"/>
          <w:b/>
          <w:sz w:val="18"/>
          <w:szCs w:val="18"/>
        </w:rPr>
        <w:t xml:space="preserve"> #:</w:t>
      </w:r>
      <w:r w:rsidR="003A0F09">
        <w:rPr>
          <w:rFonts w:ascii="Times New Roman" w:hAnsi="Times New Roman"/>
          <w:bCs/>
          <w:i/>
          <w:iCs/>
          <w:sz w:val="20"/>
          <w:szCs w:val="20"/>
        </w:rPr>
        <w:fldChar w:fldCharType="begin">
          <w:ffData>
            <w:name w:val="Text33"/>
            <w:enabled/>
            <w:calcOnExit w:val="0"/>
            <w:textInput/>
          </w:ffData>
        </w:fldChar>
      </w:r>
      <w:r w:rsidR="003A0F09">
        <w:rPr>
          <w:rFonts w:ascii="Times New Roman" w:hAnsi="Times New Roman"/>
          <w:bCs/>
          <w:i/>
          <w:iCs/>
          <w:sz w:val="20"/>
          <w:szCs w:val="20"/>
        </w:rPr>
        <w:instrText xml:space="preserve"> FORMTEXT </w:instrText>
      </w:r>
      <w:r w:rsidR="003A0F09">
        <w:rPr>
          <w:rFonts w:ascii="Times New Roman" w:hAnsi="Times New Roman"/>
          <w:bCs/>
          <w:i/>
          <w:iCs/>
          <w:sz w:val="20"/>
          <w:szCs w:val="20"/>
        </w:rPr>
      </w:r>
      <w:r w:rsidR="003A0F09">
        <w:rPr>
          <w:rFonts w:ascii="Times New Roman" w:hAnsi="Times New Roman"/>
          <w:bCs/>
          <w:i/>
          <w:iCs/>
          <w:sz w:val="20"/>
          <w:szCs w:val="20"/>
        </w:rPr>
        <w:fldChar w:fldCharType="separate"/>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t> </w:t>
      </w:r>
      <w:r w:rsidR="003A0F09">
        <w:rPr>
          <w:rFonts w:ascii="Times New Roman" w:hAnsi="Times New Roman"/>
          <w:bCs/>
          <w:i/>
          <w:iCs/>
          <w:sz w:val="20"/>
          <w:szCs w:val="20"/>
        </w:rPr>
        <w:fldChar w:fldCharType="end"/>
      </w:r>
    </w:p>
    <w:p w:rsidR="00BC2843" w:rsidRPr="00AE5F28" w:rsidRDefault="00BC2843">
      <w:pPr>
        <w:rPr>
          <w:rFonts w:ascii="Times New Roman" w:hAnsi="Times New Roman" w:cs="Times New Roman"/>
          <w:sz w:val="18"/>
          <w:szCs w:val="18"/>
        </w:rPr>
      </w:pPr>
      <w:r w:rsidRPr="00AE5F28">
        <w:rPr>
          <w:rFonts w:ascii="Times New Roman" w:hAnsi="Times New Roman" w:cs="Times New Roman"/>
          <w:sz w:val="18"/>
          <w:szCs w:val="18"/>
        </w:rPr>
        <w:t xml:space="preserve">The </w:t>
      </w:r>
      <w:r w:rsidRPr="00AE5F28">
        <w:rPr>
          <w:rFonts w:ascii="Times New Roman" w:hAnsi="Times New Roman" w:cs="Times New Roman"/>
          <w:b/>
          <w:sz w:val="18"/>
          <w:szCs w:val="18"/>
        </w:rPr>
        <w:t>Centers for Medicare &amp; Medicaid Services</w:t>
      </w:r>
      <w:r w:rsidR="00DD74C9">
        <w:rPr>
          <w:rFonts w:ascii="Times New Roman" w:hAnsi="Times New Roman" w:cs="Times New Roman"/>
          <w:sz w:val="18"/>
          <w:szCs w:val="18"/>
        </w:rPr>
        <w:t xml:space="preserve"> (CMS) r</w:t>
      </w:r>
      <w:r w:rsidRPr="00AE5F28">
        <w:rPr>
          <w:rFonts w:ascii="Times New Roman" w:hAnsi="Times New Roman" w:cs="Times New Roman"/>
          <w:sz w:val="18"/>
          <w:szCs w:val="18"/>
        </w:rPr>
        <w:t>equ</w:t>
      </w:r>
      <w:r w:rsidR="00DD74C9">
        <w:rPr>
          <w:rFonts w:ascii="Times New Roman" w:hAnsi="Times New Roman" w:cs="Times New Roman"/>
          <w:sz w:val="18"/>
          <w:szCs w:val="18"/>
        </w:rPr>
        <w:t xml:space="preserve">ires </w:t>
      </w:r>
      <w:r w:rsidR="00B801F3">
        <w:rPr>
          <w:rFonts w:ascii="Times New Roman" w:hAnsi="Times New Roman" w:cs="Times New Roman"/>
          <w:sz w:val="18"/>
          <w:szCs w:val="18"/>
        </w:rPr>
        <w:t>Adult Day Health Care (</w:t>
      </w:r>
      <w:r w:rsidR="00B801F3" w:rsidRPr="006D64A6">
        <w:rPr>
          <w:rFonts w:ascii="Times New Roman" w:hAnsi="Times New Roman" w:cs="Times New Roman"/>
          <w:b/>
          <w:sz w:val="18"/>
          <w:szCs w:val="18"/>
        </w:rPr>
        <w:t>PACE</w:t>
      </w:r>
      <w:r w:rsidR="00B801F3">
        <w:rPr>
          <w:rFonts w:ascii="Times New Roman" w:hAnsi="Times New Roman" w:cs="Times New Roman"/>
          <w:sz w:val="18"/>
          <w:szCs w:val="18"/>
        </w:rPr>
        <w:t xml:space="preserve">) providers </w:t>
      </w:r>
      <w:r w:rsidR="00DD74C9">
        <w:rPr>
          <w:rFonts w:ascii="Times New Roman" w:hAnsi="Times New Roman" w:cs="Times New Roman"/>
          <w:sz w:val="18"/>
          <w:szCs w:val="18"/>
        </w:rPr>
        <w:t xml:space="preserve"> </w:t>
      </w:r>
      <w:r w:rsidRPr="00AE5F28">
        <w:rPr>
          <w:rFonts w:ascii="Times New Roman" w:hAnsi="Times New Roman" w:cs="Times New Roman"/>
          <w:sz w:val="18"/>
          <w:szCs w:val="18"/>
        </w:rPr>
        <w:t xml:space="preserve">to be in compliance with </w:t>
      </w:r>
      <w:r w:rsidRPr="00DD74C9">
        <w:rPr>
          <w:rFonts w:ascii="Times New Roman" w:hAnsi="Times New Roman" w:cs="Times New Roman"/>
          <w:b/>
          <w:sz w:val="18"/>
          <w:szCs w:val="18"/>
        </w:rPr>
        <w:t>all components</w:t>
      </w:r>
      <w:r w:rsidRPr="00AE5F28">
        <w:rPr>
          <w:rFonts w:ascii="Times New Roman" w:hAnsi="Times New Roman" w:cs="Times New Roman"/>
          <w:sz w:val="18"/>
          <w:szCs w:val="18"/>
        </w:rPr>
        <w:t xml:space="preserve"> of the Emergency Preparedness final rule: </w:t>
      </w:r>
      <w:r w:rsidR="00B801F3">
        <w:rPr>
          <w:rFonts w:ascii="Times New Roman" w:hAnsi="Times New Roman" w:cs="Times New Roman"/>
          <w:b/>
          <w:sz w:val="18"/>
          <w:szCs w:val="18"/>
        </w:rPr>
        <w:t>42 CFR Part 460.84</w:t>
      </w:r>
      <w:r w:rsidRPr="00AE5F28">
        <w:rPr>
          <w:rFonts w:ascii="Times New Roman" w:hAnsi="Times New Roman" w:cs="Times New Roman"/>
          <w:sz w:val="18"/>
          <w:szCs w:val="18"/>
        </w:rPr>
        <w:t xml:space="preserve">.  These components </w:t>
      </w:r>
      <w:r w:rsidRPr="007555C3">
        <w:rPr>
          <w:rFonts w:ascii="Times New Roman" w:hAnsi="Times New Roman" w:cs="Times New Roman"/>
          <w:b/>
          <w:sz w:val="18"/>
          <w:szCs w:val="18"/>
        </w:rPr>
        <w:t>include but are not limited to</w:t>
      </w:r>
      <w:r w:rsidRPr="00AE5F28">
        <w:rPr>
          <w:rFonts w:ascii="Times New Roman" w:hAnsi="Times New Roman" w:cs="Times New Roman"/>
          <w:sz w:val="18"/>
          <w:szCs w:val="18"/>
        </w:rPr>
        <w:t xml:space="preserve"> the following: </w:t>
      </w:r>
    </w:p>
    <w:p w:rsidR="007F3933" w:rsidRDefault="00BC2843" w:rsidP="007F3933">
      <w:pPr>
        <w:pStyle w:val="ListParagraph"/>
        <w:numPr>
          <w:ilvl w:val="0"/>
          <w:numId w:val="1"/>
        </w:numPr>
        <w:rPr>
          <w:rFonts w:ascii="Times New Roman" w:hAnsi="Times New Roman" w:cs="Times New Roman"/>
          <w:sz w:val="18"/>
          <w:szCs w:val="18"/>
        </w:rPr>
      </w:pPr>
      <w:r w:rsidRPr="00AE5F28">
        <w:rPr>
          <w:rFonts w:ascii="Times New Roman" w:hAnsi="Times New Roman" w:cs="Times New Roman"/>
          <w:b/>
          <w:sz w:val="18"/>
          <w:szCs w:val="18"/>
          <w:u w:val="single"/>
        </w:rPr>
        <w:t>Risk assessment and emergency planning</w:t>
      </w:r>
      <w:r w:rsidRPr="00AE5F28">
        <w:rPr>
          <w:rFonts w:ascii="Times New Roman" w:hAnsi="Times New Roman" w:cs="Times New Roman"/>
          <w:b/>
          <w:sz w:val="18"/>
          <w:szCs w:val="18"/>
        </w:rPr>
        <w:t xml:space="preserve">: </w:t>
      </w:r>
      <w:r w:rsidRPr="00AE5F28">
        <w:rPr>
          <w:rFonts w:ascii="Times New Roman" w:hAnsi="Times New Roman" w:cs="Times New Roman"/>
          <w:sz w:val="18"/>
          <w:szCs w:val="18"/>
        </w:rPr>
        <w:t xml:space="preserve">An “all-hazards” risk assessment was performed and essential components of this assessment have been integrated into the emergency preparedness plan and planning. </w:t>
      </w:r>
    </w:p>
    <w:p w:rsidR="00BC2843" w:rsidRPr="007F3933" w:rsidRDefault="003A0F09" w:rsidP="007F3933">
      <w:pPr>
        <w:pStyle w:val="ListParagraph"/>
        <w:rPr>
          <w:rFonts w:ascii="Times New Roman" w:hAnsi="Times New Roman" w:cs="Times New Roman"/>
          <w:sz w:val="18"/>
          <w:szCs w:val="18"/>
        </w:rPr>
      </w:pPr>
      <w:r w:rsidRPr="007F3933">
        <w:rPr>
          <w:rFonts w:ascii="Times New Roman" w:hAnsi="Times New Roman"/>
          <w:bCs/>
          <w:i/>
          <w:iCs/>
          <w:sz w:val="20"/>
          <w:szCs w:val="20"/>
        </w:rPr>
        <w:fldChar w:fldCharType="begin">
          <w:ffData>
            <w:name w:val="Text33"/>
            <w:enabled/>
            <w:calcOnExit w:val="0"/>
            <w:textInput/>
          </w:ffData>
        </w:fldChar>
      </w:r>
      <w:r w:rsidRPr="007F3933">
        <w:rPr>
          <w:rFonts w:ascii="Times New Roman" w:hAnsi="Times New Roman"/>
          <w:bCs/>
          <w:i/>
          <w:iCs/>
          <w:sz w:val="20"/>
          <w:szCs w:val="20"/>
        </w:rPr>
        <w:instrText xml:space="preserve"> FORMTEXT </w:instrText>
      </w:r>
      <w:r w:rsidRPr="007F3933">
        <w:rPr>
          <w:rFonts w:ascii="Times New Roman" w:hAnsi="Times New Roman"/>
          <w:bCs/>
          <w:i/>
          <w:iCs/>
          <w:sz w:val="20"/>
          <w:szCs w:val="20"/>
        </w:rPr>
      </w:r>
      <w:r w:rsidRPr="007F3933">
        <w:rPr>
          <w:rFonts w:ascii="Times New Roman" w:hAnsi="Times New Roman"/>
          <w:bCs/>
          <w:i/>
          <w:iCs/>
          <w:sz w:val="20"/>
          <w:szCs w:val="20"/>
        </w:rPr>
        <w:fldChar w:fldCharType="separate"/>
      </w:r>
      <w:r>
        <w:rPr>
          <w:bCs/>
          <w:i/>
          <w:iCs/>
          <w:sz w:val="20"/>
          <w:szCs w:val="20"/>
        </w:rPr>
        <w:t> </w:t>
      </w:r>
      <w:r>
        <w:rPr>
          <w:bCs/>
          <w:i/>
          <w:iCs/>
          <w:sz w:val="20"/>
          <w:szCs w:val="20"/>
        </w:rPr>
        <w:t> </w:t>
      </w:r>
      <w:r>
        <w:rPr>
          <w:bCs/>
          <w:i/>
          <w:iCs/>
          <w:sz w:val="20"/>
          <w:szCs w:val="20"/>
        </w:rPr>
        <w:t> </w:t>
      </w:r>
      <w:r>
        <w:rPr>
          <w:bCs/>
          <w:i/>
          <w:iCs/>
          <w:sz w:val="20"/>
          <w:szCs w:val="20"/>
        </w:rPr>
        <w:t> </w:t>
      </w:r>
      <w:r>
        <w:rPr>
          <w:bCs/>
          <w:i/>
          <w:iCs/>
          <w:sz w:val="20"/>
          <w:szCs w:val="20"/>
        </w:rPr>
        <w:t> </w:t>
      </w:r>
      <w:r w:rsidRPr="007F3933">
        <w:rPr>
          <w:rFonts w:ascii="Times New Roman" w:hAnsi="Times New Roman"/>
          <w:bCs/>
          <w:i/>
          <w:iCs/>
          <w:sz w:val="20"/>
          <w:szCs w:val="20"/>
        </w:rPr>
        <w:fldChar w:fldCharType="end"/>
      </w:r>
      <w:r w:rsidR="00BC2843" w:rsidRPr="007F3933">
        <w:rPr>
          <w:rFonts w:ascii="Times New Roman" w:hAnsi="Times New Roman" w:cs="Times New Roman"/>
          <w:b/>
          <w:sz w:val="18"/>
          <w:szCs w:val="18"/>
        </w:rPr>
        <w:t xml:space="preserve"> Date the most recent “all hazards” assessment was performed.</w:t>
      </w:r>
    </w:p>
    <w:p w:rsidR="002A1FDB" w:rsidRDefault="003A0F09" w:rsidP="002A1FDB">
      <w:pPr>
        <w:pStyle w:val="ListParagraph"/>
        <w:rPr>
          <w:rFonts w:ascii="Times New Roman" w:hAnsi="Times New Roman" w:cs="Times New Roman"/>
          <w:b/>
          <w:sz w:val="18"/>
          <w:szCs w:val="18"/>
        </w:rPr>
      </w:pP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sidR="00633DAE" w:rsidRPr="00AE5F28">
        <w:rPr>
          <w:rFonts w:ascii="Times New Roman" w:hAnsi="Times New Roman" w:cs="Times New Roman"/>
          <w:b/>
          <w:sz w:val="18"/>
          <w:szCs w:val="18"/>
        </w:rPr>
        <w:t xml:space="preserve"> </w:t>
      </w:r>
      <w:r w:rsidR="00F74305">
        <w:rPr>
          <w:rFonts w:ascii="Times New Roman" w:hAnsi="Times New Roman" w:cs="Times New Roman"/>
          <w:b/>
          <w:sz w:val="18"/>
          <w:szCs w:val="18"/>
        </w:rPr>
        <w:t xml:space="preserve"> </w:t>
      </w:r>
      <w:r w:rsidR="00633DAE" w:rsidRPr="00AE5F28">
        <w:rPr>
          <w:rFonts w:ascii="Times New Roman" w:hAnsi="Times New Roman" w:cs="Times New Roman"/>
          <w:b/>
          <w:sz w:val="18"/>
          <w:szCs w:val="18"/>
        </w:rPr>
        <w:t>Date the most recent review (revision, if applicable) of the emergency plan.</w:t>
      </w:r>
    </w:p>
    <w:p w:rsidR="00CF12F8" w:rsidRDefault="00CF12F8" w:rsidP="002A1FDB">
      <w:pPr>
        <w:pStyle w:val="ListParagraph"/>
        <w:rPr>
          <w:rFonts w:ascii="Times New Roman" w:hAnsi="Times New Roman" w:cs="Times New Roman"/>
          <w:b/>
          <w:sz w:val="18"/>
          <w:szCs w:val="18"/>
        </w:rPr>
      </w:pPr>
    </w:p>
    <w:p w:rsidR="002A1FDB" w:rsidRPr="00CF12F8" w:rsidRDefault="00BC2843" w:rsidP="002A1FDB">
      <w:pPr>
        <w:pStyle w:val="ListParagraph"/>
        <w:numPr>
          <w:ilvl w:val="0"/>
          <w:numId w:val="1"/>
        </w:numPr>
        <w:rPr>
          <w:rFonts w:ascii="Times New Roman" w:hAnsi="Times New Roman" w:cs="Times New Roman"/>
          <w:b/>
          <w:sz w:val="18"/>
          <w:szCs w:val="18"/>
        </w:rPr>
      </w:pPr>
      <w:r w:rsidRPr="002A1FDB">
        <w:rPr>
          <w:rFonts w:ascii="Times New Roman" w:hAnsi="Times New Roman" w:cs="Times New Roman"/>
          <w:b/>
          <w:sz w:val="18"/>
          <w:szCs w:val="18"/>
          <w:u w:val="single"/>
        </w:rPr>
        <w:t xml:space="preserve">Policies and Procedures: </w:t>
      </w:r>
      <w:r w:rsidR="00867ACC" w:rsidRPr="002A1FDB">
        <w:rPr>
          <w:rFonts w:ascii="Times New Roman" w:hAnsi="Times New Roman" w:cs="Times New Roman"/>
          <w:b/>
          <w:sz w:val="18"/>
          <w:szCs w:val="18"/>
        </w:rPr>
        <w:t xml:space="preserve"> </w:t>
      </w:r>
      <w:r w:rsidR="00867ACC" w:rsidRPr="002A1FDB">
        <w:rPr>
          <w:rFonts w:ascii="Times New Roman" w:hAnsi="Times New Roman" w:cs="Times New Roman"/>
          <w:sz w:val="18"/>
          <w:szCs w:val="18"/>
        </w:rPr>
        <w:t>The facility has developed Policies and Procedures to promote and support the successful outcome of the emergency plan.</w:t>
      </w:r>
    </w:p>
    <w:p w:rsidR="00CF12F8" w:rsidRPr="002A1FDB" w:rsidRDefault="00CF12F8" w:rsidP="00CF12F8">
      <w:pPr>
        <w:pStyle w:val="ListParagraph"/>
        <w:rPr>
          <w:rFonts w:ascii="Times New Roman" w:hAnsi="Times New Roman" w:cs="Times New Roman"/>
          <w:b/>
          <w:sz w:val="18"/>
          <w:szCs w:val="18"/>
        </w:rPr>
      </w:pPr>
    </w:p>
    <w:p w:rsidR="00CF12F8" w:rsidRPr="00CF12F8" w:rsidRDefault="00867ACC" w:rsidP="00CF12F8">
      <w:pPr>
        <w:pStyle w:val="ListParagraph"/>
        <w:numPr>
          <w:ilvl w:val="0"/>
          <w:numId w:val="1"/>
        </w:numPr>
        <w:rPr>
          <w:rFonts w:ascii="Times New Roman" w:hAnsi="Times New Roman" w:cs="Times New Roman"/>
          <w:b/>
          <w:sz w:val="18"/>
          <w:szCs w:val="18"/>
        </w:rPr>
      </w:pPr>
      <w:r w:rsidRPr="002A1FDB">
        <w:rPr>
          <w:rFonts w:ascii="Times New Roman" w:hAnsi="Times New Roman" w:cs="Times New Roman"/>
          <w:b/>
          <w:sz w:val="18"/>
          <w:szCs w:val="18"/>
          <w:u w:val="single"/>
        </w:rPr>
        <w:t xml:space="preserve">Communication Plan:  </w:t>
      </w:r>
      <w:r w:rsidRPr="002A1FDB">
        <w:rPr>
          <w:rFonts w:ascii="Times New Roman" w:hAnsi="Times New Roman" w:cs="Times New Roman"/>
          <w:sz w:val="18"/>
          <w:szCs w:val="18"/>
        </w:rPr>
        <w:t xml:space="preserve"> The facility has developed and maintains a comprehensive emergency preparedness communication plan.  The communication plan is fully coordinated </w:t>
      </w:r>
      <w:r w:rsidR="001630AB" w:rsidRPr="002A1FDB">
        <w:rPr>
          <w:rFonts w:ascii="Times New Roman" w:hAnsi="Times New Roman" w:cs="Times New Roman"/>
          <w:sz w:val="18"/>
          <w:szCs w:val="18"/>
        </w:rPr>
        <w:t>within the</w:t>
      </w:r>
      <w:r w:rsidRPr="002A1FDB">
        <w:rPr>
          <w:rFonts w:ascii="Times New Roman" w:hAnsi="Times New Roman" w:cs="Times New Roman"/>
          <w:sz w:val="18"/>
          <w:szCs w:val="18"/>
        </w:rPr>
        <w:t xml:space="preserve"> facility, with state and local emergency management agencies, and with other healthcare providers as necessary. </w:t>
      </w:r>
    </w:p>
    <w:p w:rsidR="00CF12F8" w:rsidRPr="00CF12F8" w:rsidRDefault="00CF12F8" w:rsidP="00CF12F8">
      <w:pPr>
        <w:rPr>
          <w:rFonts w:ascii="Times New Roman" w:hAnsi="Times New Roman" w:cs="Times New Roman"/>
          <w:b/>
          <w:sz w:val="18"/>
          <w:szCs w:val="18"/>
        </w:rPr>
      </w:pPr>
    </w:p>
    <w:p w:rsidR="00867ACC" w:rsidRPr="002A1FDB" w:rsidRDefault="001630AB" w:rsidP="002A1FDB">
      <w:pPr>
        <w:pStyle w:val="ListParagraph"/>
        <w:numPr>
          <w:ilvl w:val="0"/>
          <w:numId w:val="1"/>
        </w:numPr>
        <w:rPr>
          <w:rFonts w:ascii="Times New Roman" w:hAnsi="Times New Roman" w:cs="Times New Roman"/>
          <w:b/>
          <w:sz w:val="18"/>
          <w:szCs w:val="18"/>
        </w:rPr>
      </w:pPr>
      <w:r w:rsidRPr="002A1FDB">
        <w:rPr>
          <w:rFonts w:ascii="Times New Roman" w:hAnsi="Times New Roman" w:cs="Times New Roman"/>
          <w:b/>
          <w:sz w:val="18"/>
          <w:szCs w:val="18"/>
          <w:u w:val="single"/>
        </w:rPr>
        <w:t>Training and Testing:</w:t>
      </w:r>
      <w:r w:rsidRPr="002A1FDB">
        <w:rPr>
          <w:rFonts w:ascii="Times New Roman" w:hAnsi="Times New Roman" w:cs="Times New Roman"/>
          <w:sz w:val="18"/>
          <w:szCs w:val="18"/>
        </w:rPr>
        <w:t xml:space="preserve">  The facility developed and maintains </w:t>
      </w:r>
      <w:proofErr w:type="gramStart"/>
      <w:r w:rsidRPr="002A1FDB">
        <w:rPr>
          <w:rFonts w:ascii="Times New Roman" w:hAnsi="Times New Roman" w:cs="Times New Roman"/>
          <w:sz w:val="18"/>
          <w:szCs w:val="18"/>
        </w:rPr>
        <w:t>a training</w:t>
      </w:r>
      <w:proofErr w:type="gramEnd"/>
      <w:r w:rsidRPr="002A1FDB">
        <w:rPr>
          <w:rFonts w:ascii="Times New Roman" w:hAnsi="Times New Roman" w:cs="Times New Roman"/>
          <w:sz w:val="18"/>
          <w:szCs w:val="18"/>
        </w:rPr>
        <w:t xml:space="preserve"> and testing program for emergency preparedness.  The program includes initial training of staff and involves personnel as well as refresher courses, drills and exercises.  The program includes methods to identify areas of the plan that need improvement and the processes and procedures to enact those improvements.</w:t>
      </w:r>
    </w:p>
    <w:p w:rsidR="0068466A" w:rsidRPr="00AE5F28" w:rsidRDefault="003A0F09" w:rsidP="0068466A">
      <w:pPr>
        <w:pStyle w:val="ListParagraph"/>
        <w:rPr>
          <w:rFonts w:ascii="Times New Roman" w:hAnsi="Times New Roman" w:cs="Times New Roman"/>
          <w:sz w:val="18"/>
          <w:szCs w:val="18"/>
        </w:rPr>
      </w:pP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Pr>
          <w:rFonts w:ascii="Times New Roman" w:hAnsi="Times New Roman" w:cs="Times New Roman"/>
          <w:sz w:val="18"/>
          <w:szCs w:val="18"/>
        </w:rPr>
        <w:t xml:space="preserve">&amp;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sidR="00F74305">
        <w:rPr>
          <w:rFonts w:ascii="Times New Roman" w:hAnsi="Times New Roman"/>
          <w:bCs/>
          <w:i/>
          <w:iCs/>
          <w:sz w:val="20"/>
          <w:szCs w:val="20"/>
        </w:rPr>
        <w:t xml:space="preserve"> </w:t>
      </w:r>
      <w:r w:rsidR="0068466A" w:rsidRPr="00AE5F28">
        <w:rPr>
          <w:rFonts w:ascii="Times New Roman" w:hAnsi="Times New Roman" w:cs="Times New Roman"/>
          <w:sz w:val="18"/>
          <w:szCs w:val="18"/>
        </w:rPr>
        <w:t>Dates of the most recent tests</w:t>
      </w:r>
    </w:p>
    <w:p w:rsidR="002A1FDB" w:rsidRDefault="003A0F09" w:rsidP="002A1FDB">
      <w:pPr>
        <w:pStyle w:val="ListParagraph"/>
        <w:rPr>
          <w:rFonts w:ascii="Times New Roman" w:hAnsi="Times New Roman" w:cs="Times New Roman"/>
          <w:sz w:val="18"/>
          <w:szCs w:val="18"/>
        </w:rPr>
      </w:pP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sidR="00F74305">
        <w:rPr>
          <w:rFonts w:ascii="Times New Roman" w:hAnsi="Times New Roman"/>
          <w:bCs/>
          <w:i/>
          <w:iCs/>
          <w:sz w:val="20"/>
          <w:szCs w:val="20"/>
        </w:rPr>
        <w:t xml:space="preserve"> </w:t>
      </w:r>
      <w:r w:rsidR="0068466A" w:rsidRPr="00AE5F28">
        <w:rPr>
          <w:rFonts w:ascii="Times New Roman" w:hAnsi="Times New Roman" w:cs="Times New Roman"/>
          <w:sz w:val="18"/>
          <w:szCs w:val="18"/>
        </w:rPr>
        <w:t xml:space="preserve">Date the facility emergency plan was activated, if applicable. </w:t>
      </w:r>
    </w:p>
    <w:p w:rsidR="00CF12F8" w:rsidRDefault="00CF12F8" w:rsidP="002A1FDB">
      <w:pPr>
        <w:pStyle w:val="ListParagraph"/>
        <w:rPr>
          <w:rFonts w:ascii="Times New Roman" w:hAnsi="Times New Roman" w:cs="Times New Roman"/>
          <w:sz w:val="18"/>
          <w:szCs w:val="18"/>
        </w:rPr>
      </w:pPr>
    </w:p>
    <w:p w:rsidR="00FA3839" w:rsidRDefault="001630AB" w:rsidP="00FA3839">
      <w:pPr>
        <w:pStyle w:val="ListParagraph"/>
        <w:numPr>
          <w:ilvl w:val="0"/>
          <w:numId w:val="1"/>
        </w:numPr>
        <w:rPr>
          <w:rFonts w:ascii="Times New Roman" w:hAnsi="Times New Roman" w:cs="Times New Roman"/>
          <w:sz w:val="18"/>
          <w:szCs w:val="18"/>
        </w:rPr>
      </w:pPr>
      <w:r w:rsidRPr="002A1FDB">
        <w:rPr>
          <w:rFonts w:ascii="Times New Roman" w:hAnsi="Times New Roman" w:cs="Times New Roman"/>
          <w:b/>
          <w:sz w:val="18"/>
          <w:szCs w:val="18"/>
          <w:u w:val="single"/>
        </w:rPr>
        <w:t xml:space="preserve">Branches, Off-Sites, Service Locations: </w:t>
      </w:r>
      <w:r w:rsidRPr="002A1FDB">
        <w:rPr>
          <w:rFonts w:ascii="Times New Roman" w:hAnsi="Times New Roman" w:cs="Times New Roman"/>
          <w:sz w:val="18"/>
          <w:szCs w:val="18"/>
        </w:rPr>
        <w:t xml:space="preserve"> If the provider has any Branches, Off-sites, Service Locations, are they included in the main campuses emergency preparedness planning for the components listed above?</w:t>
      </w:r>
    </w:p>
    <w:p w:rsidR="002A1FDB" w:rsidRDefault="003A0F09" w:rsidP="00FA3839">
      <w:pPr>
        <w:pStyle w:val="ListParagraph"/>
        <w:rPr>
          <w:rFonts w:ascii="Times New Roman" w:hAnsi="Times New Roman"/>
          <w:bCs/>
          <w:i/>
          <w:iCs/>
          <w:sz w:val="20"/>
          <w:szCs w:val="20"/>
        </w:rPr>
      </w:pPr>
      <w:r w:rsidRPr="00FA3839">
        <w:rPr>
          <w:rFonts w:ascii="Times New Roman" w:hAnsi="Times New Roman" w:cs="Times New Roman"/>
          <w:b/>
          <w:sz w:val="18"/>
          <w:szCs w:val="18"/>
        </w:rPr>
        <w:t>Yes</w:t>
      </w:r>
      <w:r w:rsidRPr="00FA3839">
        <w:rPr>
          <w:rFonts w:ascii="Times New Roman" w:hAnsi="Times New Roman"/>
          <w:bCs/>
          <w:i/>
          <w:iCs/>
          <w:sz w:val="20"/>
          <w:szCs w:val="20"/>
        </w:rPr>
        <w:fldChar w:fldCharType="begin">
          <w:ffData>
            <w:name w:val="Text33"/>
            <w:enabled/>
            <w:calcOnExit w:val="0"/>
            <w:textInput/>
          </w:ffData>
        </w:fldChar>
      </w:r>
      <w:r w:rsidRPr="00FA3839">
        <w:rPr>
          <w:rFonts w:ascii="Times New Roman" w:hAnsi="Times New Roman"/>
          <w:bCs/>
          <w:i/>
          <w:iCs/>
          <w:sz w:val="20"/>
          <w:szCs w:val="20"/>
        </w:rPr>
        <w:instrText xml:space="preserve"> FORMTEXT </w:instrText>
      </w:r>
      <w:r w:rsidRPr="00FA3839">
        <w:rPr>
          <w:rFonts w:ascii="Times New Roman" w:hAnsi="Times New Roman"/>
          <w:bCs/>
          <w:i/>
          <w:iCs/>
          <w:sz w:val="20"/>
          <w:szCs w:val="20"/>
        </w:rPr>
      </w:r>
      <w:r w:rsidRPr="00FA3839">
        <w:rPr>
          <w:rFonts w:ascii="Times New Roman" w:hAnsi="Times New Roman"/>
          <w:bCs/>
          <w:i/>
          <w:iCs/>
          <w:sz w:val="20"/>
          <w:szCs w:val="20"/>
        </w:rPr>
        <w:fldChar w:fldCharType="separate"/>
      </w:r>
      <w:r>
        <w:t> </w:t>
      </w:r>
      <w:r>
        <w:t> </w:t>
      </w:r>
      <w:r>
        <w:t> </w:t>
      </w:r>
      <w:r>
        <w:t> </w:t>
      </w:r>
      <w:r>
        <w:t> </w:t>
      </w:r>
      <w:r w:rsidRPr="00FA3839">
        <w:rPr>
          <w:rFonts w:ascii="Times New Roman" w:hAnsi="Times New Roman"/>
          <w:bCs/>
          <w:i/>
          <w:iCs/>
          <w:sz w:val="20"/>
          <w:szCs w:val="20"/>
        </w:rPr>
        <w:fldChar w:fldCharType="end"/>
      </w:r>
      <w:r w:rsidRPr="00FA3839">
        <w:rPr>
          <w:rFonts w:ascii="Times New Roman" w:hAnsi="Times New Roman" w:cs="Times New Roman"/>
          <w:b/>
          <w:sz w:val="18"/>
          <w:szCs w:val="18"/>
        </w:rPr>
        <w:t xml:space="preserve"> </w:t>
      </w:r>
      <w:r w:rsidRPr="00FA3839">
        <w:rPr>
          <w:rFonts w:ascii="Times New Roman" w:hAnsi="Times New Roman" w:cs="Times New Roman"/>
          <w:b/>
          <w:sz w:val="18"/>
          <w:szCs w:val="18"/>
        </w:rPr>
        <w:tab/>
        <w:t>No</w:t>
      </w:r>
      <w:r w:rsidRPr="00FA3839">
        <w:rPr>
          <w:rFonts w:ascii="Times New Roman" w:hAnsi="Times New Roman"/>
          <w:bCs/>
          <w:i/>
          <w:iCs/>
          <w:sz w:val="20"/>
          <w:szCs w:val="20"/>
        </w:rPr>
        <w:fldChar w:fldCharType="begin">
          <w:ffData>
            <w:name w:val="Text33"/>
            <w:enabled/>
            <w:calcOnExit w:val="0"/>
            <w:textInput/>
          </w:ffData>
        </w:fldChar>
      </w:r>
      <w:r w:rsidRPr="00FA3839">
        <w:rPr>
          <w:rFonts w:ascii="Times New Roman" w:hAnsi="Times New Roman"/>
          <w:bCs/>
          <w:i/>
          <w:iCs/>
          <w:sz w:val="20"/>
          <w:szCs w:val="20"/>
        </w:rPr>
        <w:instrText xml:space="preserve"> FORMTEXT </w:instrText>
      </w:r>
      <w:r w:rsidRPr="00FA3839">
        <w:rPr>
          <w:rFonts w:ascii="Times New Roman" w:hAnsi="Times New Roman"/>
          <w:bCs/>
          <w:i/>
          <w:iCs/>
          <w:sz w:val="20"/>
          <w:szCs w:val="20"/>
        </w:rPr>
      </w:r>
      <w:r w:rsidRPr="00FA3839">
        <w:rPr>
          <w:rFonts w:ascii="Times New Roman" w:hAnsi="Times New Roman"/>
          <w:bCs/>
          <w:i/>
          <w:iCs/>
          <w:sz w:val="20"/>
          <w:szCs w:val="20"/>
        </w:rPr>
        <w:fldChar w:fldCharType="separate"/>
      </w:r>
      <w:r>
        <w:t> </w:t>
      </w:r>
      <w:r>
        <w:t> </w:t>
      </w:r>
      <w:r>
        <w:t> </w:t>
      </w:r>
      <w:r>
        <w:t> </w:t>
      </w:r>
      <w:r>
        <w:t> </w:t>
      </w:r>
      <w:r w:rsidRPr="00FA3839">
        <w:rPr>
          <w:rFonts w:ascii="Times New Roman" w:hAnsi="Times New Roman"/>
          <w:bCs/>
          <w:i/>
          <w:iCs/>
          <w:sz w:val="20"/>
          <w:szCs w:val="20"/>
        </w:rPr>
        <w:fldChar w:fldCharType="end"/>
      </w:r>
      <w:r w:rsidRPr="00FA3839">
        <w:rPr>
          <w:rFonts w:ascii="Times New Roman" w:hAnsi="Times New Roman"/>
          <w:bCs/>
          <w:i/>
          <w:iCs/>
          <w:sz w:val="20"/>
          <w:szCs w:val="20"/>
        </w:rPr>
        <w:tab/>
      </w:r>
      <w:r w:rsidRPr="00FA3839">
        <w:rPr>
          <w:rFonts w:ascii="Times New Roman" w:hAnsi="Times New Roman"/>
          <w:bCs/>
          <w:i/>
          <w:iCs/>
          <w:sz w:val="20"/>
          <w:szCs w:val="20"/>
        </w:rPr>
        <w:tab/>
      </w:r>
      <w:r w:rsidRPr="00FA3839">
        <w:rPr>
          <w:rFonts w:ascii="Times New Roman" w:hAnsi="Times New Roman"/>
          <w:b/>
          <w:bCs/>
          <w:iCs/>
          <w:sz w:val="18"/>
          <w:szCs w:val="18"/>
        </w:rPr>
        <w:t>N/A</w:t>
      </w:r>
      <w:r w:rsidRPr="00FA3839">
        <w:rPr>
          <w:rFonts w:ascii="Times New Roman" w:hAnsi="Times New Roman"/>
          <w:bCs/>
          <w:i/>
          <w:iCs/>
          <w:sz w:val="20"/>
          <w:szCs w:val="20"/>
        </w:rPr>
        <w:fldChar w:fldCharType="begin">
          <w:ffData>
            <w:name w:val="Text33"/>
            <w:enabled/>
            <w:calcOnExit w:val="0"/>
            <w:textInput/>
          </w:ffData>
        </w:fldChar>
      </w:r>
      <w:r w:rsidRPr="00FA3839">
        <w:rPr>
          <w:rFonts w:ascii="Times New Roman" w:hAnsi="Times New Roman"/>
          <w:bCs/>
          <w:i/>
          <w:iCs/>
          <w:sz w:val="20"/>
          <w:szCs w:val="20"/>
        </w:rPr>
        <w:instrText xml:space="preserve"> FORMTEXT </w:instrText>
      </w:r>
      <w:r w:rsidRPr="00FA3839">
        <w:rPr>
          <w:rFonts w:ascii="Times New Roman" w:hAnsi="Times New Roman"/>
          <w:bCs/>
          <w:i/>
          <w:iCs/>
          <w:sz w:val="20"/>
          <w:szCs w:val="20"/>
        </w:rPr>
      </w:r>
      <w:r w:rsidRPr="00FA3839">
        <w:rPr>
          <w:rFonts w:ascii="Times New Roman" w:hAnsi="Times New Roman"/>
          <w:bCs/>
          <w:i/>
          <w:iCs/>
          <w:sz w:val="20"/>
          <w:szCs w:val="20"/>
        </w:rPr>
        <w:fldChar w:fldCharType="separate"/>
      </w:r>
      <w:r>
        <w:t> </w:t>
      </w:r>
      <w:r>
        <w:t> </w:t>
      </w:r>
      <w:r>
        <w:t> </w:t>
      </w:r>
      <w:r>
        <w:t> </w:t>
      </w:r>
      <w:r>
        <w:t> </w:t>
      </w:r>
      <w:r w:rsidRPr="00FA3839">
        <w:rPr>
          <w:rFonts w:ascii="Times New Roman" w:hAnsi="Times New Roman"/>
          <w:bCs/>
          <w:i/>
          <w:iCs/>
          <w:sz w:val="20"/>
          <w:szCs w:val="20"/>
        </w:rPr>
        <w:fldChar w:fldCharType="end"/>
      </w:r>
    </w:p>
    <w:p w:rsidR="00CF12F8" w:rsidRPr="00FA3839" w:rsidRDefault="00CF12F8" w:rsidP="00FA3839">
      <w:pPr>
        <w:pStyle w:val="ListParagraph"/>
        <w:rPr>
          <w:rFonts w:ascii="Times New Roman" w:hAnsi="Times New Roman" w:cs="Times New Roman"/>
          <w:sz w:val="18"/>
          <w:szCs w:val="18"/>
        </w:rPr>
      </w:pPr>
    </w:p>
    <w:p w:rsidR="001630AB" w:rsidRPr="002A1FDB" w:rsidRDefault="001630AB" w:rsidP="002A1FDB">
      <w:pPr>
        <w:pStyle w:val="ListParagraph"/>
        <w:numPr>
          <w:ilvl w:val="0"/>
          <w:numId w:val="1"/>
        </w:numPr>
        <w:rPr>
          <w:rFonts w:ascii="Times New Roman" w:hAnsi="Times New Roman" w:cs="Times New Roman"/>
          <w:b/>
          <w:sz w:val="18"/>
          <w:szCs w:val="18"/>
        </w:rPr>
      </w:pPr>
      <w:r w:rsidRPr="002A1FDB">
        <w:rPr>
          <w:rFonts w:ascii="Times New Roman" w:hAnsi="Times New Roman" w:cs="Times New Roman"/>
          <w:b/>
          <w:sz w:val="18"/>
          <w:szCs w:val="18"/>
          <w:u w:val="single"/>
        </w:rPr>
        <w:t xml:space="preserve">Contact with Local Parish of Emergency Preparedness: </w:t>
      </w:r>
      <w:r w:rsidRPr="002A1FDB">
        <w:rPr>
          <w:rFonts w:ascii="Times New Roman" w:hAnsi="Times New Roman" w:cs="Times New Roman"/>
          <w:sz w:val="18"/>
          <w:szCs w:val="18"/>
        </w:rPr>
        <w:t xml:space="preserve"> The facility is knowledgeable of how to contact the local parish OEP and has consulted with them regarding the content of their emergency preparedness plans.  </w:t>
      </w:r>
    </w:p>
    <w:p w:rsidR="001630AB" w:rsidRPr="00AE5F28" w:rsidRDefault="001630AB" w:rsidP="001630AB">
      <w:pPr>
        <w:rPr>
          <w:rFonts w:ascii="Times New Roman" w:hAnsi="Times New Roman" w:cs="Times New Roman"/>
          <w:sz w:val="18"/>
          <w:szCs w:val="18"/>
        </w:rPr>
      </w:pPr>
      <w:r w:rsidRPr="00AE5F28">
        <w:rPr>
          <w:rFonts w:ascii="Times New Roman" w:hAnsi="Times New Roman" w:cs="Times New Roman"/>
          <w:sz w:val="18"/>
          <w:szCs w:val="18"/>
        </w:rPr>
        <w:t>I cer</w:t>
      </w:r>
      <w:r w:rsidR="0068466A" w:rsidRPr="00AE5F28">
        <w:rPr>
          <w:rFonts w:ascii="Times New Roman" w:hAnsi="Times New Roman" w:cs="Times New Roman"/>
          <w:sz w:val="18"/>
          <w:szCs w:val="18"/>
        </w:rPr>
        <w:t xml:space="preserve">tify that the facility is in compliance with CMS Emergency Preparedness final rule </w:t>
      </w:r>
      <w:r w:rsidR="00B801F3">
        <w:rPr>
          <w:rFonts w:ascii="Times New Roman" w:hAnsi="Times New Roman" w:cs="Times New Roman"/>
          <w:b/>
          <w:sz w:val="18"/>
          <w:szCs w:val="18"/>
        </w:rPr>
        <w:t>42 CFR Part 460.84</w:t>
      </w:r>
      <w:r w:rsidR="0068466A" w:rsidRPr="00AE5F28">
        <w:rPr>
          <w:rFonts w:ascii="Times New Roman" w:hAnsi="Times New Roman" w:cs="Times New Roman"/>
          <w:b/>
          <w:sz w:val="18"/>
          <w:szCs w:val="18"/>
        </w:rPr>
        <w:t xml:space="preserve">.  </w:t>
      </w:r>
      <w:r w:rsidR="0068466A" w:rsidRPr="00AE5F28">
        <w:rPr>
          <w:rFonts w:ascii="Times New Roman" w:hAnsi="Times New Roman" w:cs="Times New Roman"/>
          <w:sz w:val="18"/>
          <w:szCs w:val="18"/>
        </w:rPr>
        <w:t>I understand that the Health Standards Section</w:t>
      </w:r>
      <w:r w:rsidR="00634770">
        <w:rPr>
          <w:rFonts w:ascii="Times New Roman" w:hAnsi="Times New Roman" w:cs="Times New Roman"/>
          <w:sz w:val="18"/>
          <w:szCs w:val="18"/>
        </w:rPr>
        <w:t xml:space="preserve"> of LDH, Centers for Medicare &amp; </w:t>
      </w:r>
      <w:r w:rsidR="0068466A" w:rsidRPr="00AE5F28">
        <w:rPr>
          <w:rFonts w:ascii="Times New Roman" w:hAnsi="Times New Roman" w:cs="Times New Roman"/>
          <w:sz w:val="18"/>
          <w:szCs w:val="18"/>
        </w:rPr>
        <w:t xml:space="preserve">Medicaid Services (CMS) or its representative, has the right to conduct an onsite survey at any time to validate facility compliance.  </w:t>
      </w:r>
    </w:p>
    <w:p w:rsidR="0068466A" w:rsidRPr="00AE5F28" w:rsidRDefault="0068466A" w:rsidP="001630AB">
      <w:pPr>
        <w:rPr>
          <w:rFonts w:ascii="Times New Roman" w:hAnsi="Times New Roman" w:cs="Times New Roman"/>
          <w:sz w:val="18"/>
          <w:szCs w:val="18"/>
        </w:rPr>
      </w:pPr>
    </w:p>
    <w:p w:rsidR="0068466A" w:rsidRPr="00AE5F28" w:rsidRDefault="003A0F09" w:rsidP="001630AB">
      <w:pPr>
        <w:rPr>
          <w:rFonts w:ascii="Times New Roman" w:hAnsi="Times New Roman" w:cs="Times New Roman"/>
          <w:sz w:val="18"/>
          <w:szCs w:val="18"/>
        </w:rPr>
      </w:pPr>
      <w:r>
        <w:rPr>
          <w:rFonts w:ascii="Times New Roman" w:hAnsi="Times New Roman" w:cs="Times New Roman"/>
          <w:sz w:val="18"/>
          <w:szCs w:val="18"/>
        </w:rPr>
        <w:t xml:space="preserve">Authorized Representative’s </w:t>
      </w:r>
      <w:r w:rsidR="0068466A" w:rsidRPr="00AE5F28">
        <w:rPr>
          <w:rFonts w:ascii="Times New Roman" w:hAnsi="Times New Roman" w:cs="Times New Roman"/>
          <w:sz w:val="18"/>
          <w:szCs w:val="18"/>
        </w:rPr>
        <w:t>Si</w:t>
      </w:r>
      <w:r>
        <w:rPr>
          <w:rFonts w:ascii="Times New Roman" w:hAnsi="Times New Roman" w:cs="Times New Roman"/>
          <w:sz w:val="18"/>
          <w:szCs w:val="18"/>
        </w:rPr>
        <w:t xml:space="preserve">gnature: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cs="Times New Roman"/>
          <w:sz w:val="18"/>
          <w:szCs w:val="18"/>
        </w:rPr>
        <w:t xml:space="preserve">Date: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p>
    <w:p w:rsidR="0068466A" w:rsidRDefault="003A0F09" w:rsidP="001630AB">
      <w:pPr>
        <w:rPr>
          <w:rFonts w:ascii="Times New Roman" w:hAnsi="Times New Roman"/>
          <w:bCs/>
          <w:i/>
          <w:iCs/>
          <w:sz w:val="20"/>
          <w:szCs w:val="20"/>
        </w:rPr>
      </w:pPr>
      <w:r>
        <w:rPr>
          <w:rFonts w:ascii="Times New Roman" w:hAnsi="Times New Roman" w:cs="Times New Roman"/>
          <w:sz w:val="18"/>
          <w:szCs w:val="18"/>
        </w:rPr>
        <w:t xml:space="preserve">Authorized Representative’s Printed Name: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p>
    <w:p w:rsidR="005F54C5" w:rsidRPr="005F54C5" w:rsidRDefault="005F54C5" w:rsidP="001630AB">
      <w:pPr>
        <w:rPr>
          <w:rFonts w:ascii="Times New Roman" w:hAnsi="Times New Roman" w:cs="Times New Roman"/>
          <w:sz w:val="18"/>
          <w:szCs w:val="18"/>
        </w:rPr>
      </w:pPr>
      <w:r>
        <w:rPr>
          <w:rFonts w:ascii="Times New Roman" w:hAnsi="Times New Roman"/>
          <w:bCs/>
          <w:iCs/>
          <w:sz w:val="18"/>
          <w:szCs w:val="18"/>
        </w:rPr>
        <w:t xml:space="preserve">Phone # with area code: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r>
        <w:rPr>
          <w:rFonts w:ascii="Times New Roman" w:hAnsi="Times New Roman"/>
          <w:bCs/>
          <w:i/>
          <w:iCs/>
          <w:sz w:val="20"/>
          <w:szCs w:val="20"/>
        </w:rPr>
        <w:t xml:space="preserve"> </w:t>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Cs/>
          <w:sz w:val="18"/>
          <w:szCs w:val="18"/>
        </w:rPr>
        <w:t xml:space="preserve">Email address: </w:t>
      </w:r>
      <w:r>
        <w:rPr>
          <w:rFonts w:ascii="Times New Roman" w:hAnsi="Times New Roman"/>
          <w:bCs/>
          <w:i/>
          <w:iCs/>
          <w:sz w:val="20"/>
          <w:szCs w:val="20"/>
        </w:rPr>
        <w:fldChar w:fldCharType="begin">
          <w:ffData>
            <w:name w:val="Text33"/>
            <w:enabled/>
            <w:calcOnExit w:val="0"/>
            <w:textInput/>
          </w:ffData>
        </w:fldChar>
      </w:r>
      <w:r>
        <w:rPr>
          <w:rFonts w:ascii="Times New Roman" w:hAnsi="Times New Roman"/>
          <w:bCs/>
          <w:i/>
          <w:iCs/>
          <w:sz w:val="20"/>
          <w:szCs w:val="20"/>
        </w:rPr>
        <w:instrText xml:space="preserve"> FORMTEXT </w:instrText>
      </w:r>
      <w:r>
        <w:rPr>
          <w:rFonts w:ascii="Times New Roman" w:hAnsi="Times New Roman"/>
          <w:bCs/>
          <w:i/>
          <w:iCs/>
          <w:sz w:val="20"/>
          <w:szCs w:val="20"/>
        </w:rPr>
      </w:r>
      <w:r>
        <w:rPr>
          <w:rFonts w:ascii="Times New Roman" w:hAnsi="Times New Roman"/>
          <w:bCs/>
          <w:i/>
          <w:iCs/>
          <w:sz w:val="20"/>
          <w:szCs w:val="20"/>
        </w:rPr>
        <w:fldChar w:fldCharType="separate"/>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t> </w:t>
      </w:r>
      <w:r>
        <w:rPr>
          <w:rFonts w:ascii="Times New Roman" w:hAnsi="Times New Roman"/>
          <w:bCs/>
          <w:i/>
          <w:iCs/>
          <w:sz w:val="20"/>
          <w:szCs w:val="20"/>
        </w:rPr>
        <w:fldChar w:fldCharType="end"/>
      </w: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b/>
          <w:sz w:val="18"/>
          <w:szCs w:val="18"/>
          <w:u w:val="single"/>
        </w:rPr>
      </w:pPr>
    </w:p>
    <w:p w:rsidR="001630AB" w:rsidRPr="00AE5F28" w:rsidRDefault="001630AB" w:rsidP="001630AB">
      <w:pPr>
        <w:pStyle w:val="ListParagraph"/>
        <w:rPr>
          <w:rFonts w:ascii="Times New Roman" w:hAnsi="Times New Roman" w:cs="Times New Roman"/>
          <w:sz w:val="18"/>
          <w:szCs w:val="18"/>
        </w:rPr>
      </w:pPr>
    </w:p>
    <w:sectPr w:rsidR="001630AB" w:rsidRPr="00AE5F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D1" w:rsidRDefault="003C68D1" w:rsidP="003C68D1">
      <w:pPr>
        <w:spacing w:after="0" w:line="240" w:lineRule="auto"/>
      </w:pPr>
      <w:r>
        <w:separator/>
      </w:r>
    </w:p>
  </w:endnote>
  <w:endnote w:type="continuationSeparator" w:id="0">
    <w:p w:rsidR="003C68D1" w:rsidRDefault="003C68D1" w:rsidP="003C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Bookman Demi">
    <w:panose1 w:val="020508040405050202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Health Standards Section</w:t>
    </w:r>
  </w:p>
  <w:p w:rsidR="0068466A" w:rsidRPr="0068466A" w:rsidRDefault="0068466A" w:rsidP="0068466A">
    <w:pPr>
      <w:widowControl w:val="0"/>
      <w:autoSpaceDE w:val="0"/>
      <w:autoSpaceDN w:val="0"/>
      <w:adjustRightInd w:val="0"/>
      <w:spacing w:after="0" w:line="240" w:lineRule="auto"/>
      <w:jc w:val="center"/>
      <w:rPr>
        <w:rFonts w:ascii="Garamond" w:eastAsia="Times New Roman" w:hAnsi="Garamond" w:cs="Arial"/>
        <w:b/>
        <w:sz w:val="16"/>
        <w:szCs w:val="16"/>
      </w:rPr>
    </w:pPr>
    <w:r w:rsidRPr="0068466A">
      <w:rPr>
        <w:rFonts w:ascii="Garamond" w:eastAsia="Times New Roman" w:hAnsi="Garamond" w:cs="Arial"/>
        <w:b/>
        <w:sz w:val="16"/>
        <w:szCs w:val="16"/>
      </w:rPr>
      <w:t>P.O. Box 3767 • Baton Rouge, Louisiana 70821-3767</w:t>
    </w:r>
  </w:p>
  <w:p w:rsidR="0068466A" w:rsidRDefault="0068466A" w:rsidP="0068466A">
    <w:pPr>
      <w:pStyle w:val="Footer"/>
      <w:jc w:val="center"/>
    </w:pPr>
    <w:r w:rsidRPr="0068466A">
      <w:rPr>
        <w:rFonts w:ascii="Garamond" w:eastAsia="Times New Roman" w:hAnsi="Garamond" w:cs="Arial"/>
        <w:b/>
        <w:sz w:val="16"/>
        <w:szCs w:val="16"/>
      </w:rPr>
      <w:t xml:space="preserve">Phone #: 225/342-0138 • Fax #: 225/342-0157 • </w:t>
    </w:r>
    <w:hyperlink r:id="rId1" w:history="1">
      <w:r w:rsidRPr="0068466A">
        <w:rPr>
          <w:rFonts w:ascii="Garamond" w:eastAsia="Times New Roman" w:hAnsi="Garamond" w:cs="Arial"/>
          <w:b/>
          <w:color w:val="0000FF"/>
          <w:sz w:val="16"/>
          <w:szCs w:val="16"/>
          <w:u w:val="single"/>
        </w:rPr>
        <w:t>http://new.dhh.louisiana.gov/</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D1" w:rsidRDefault="003C68D1" w:rsidP="003C68D1">
      <w:pPr>
        <w:spacing w:after="0" w:line="240" w:lineRule="auto"/>
      </w:pPr>
      <w:r>
        <w:separator/>
      </w:r>
    </w:p>
  </w:footnote>
  <w:footnote w:type="continuationSeparator" w:id="0">
    <w:p w:rsidR="003C68D1" w:rsidRDefault="003C68D1" w:rsidP="003C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F3" w:rsidRPr="00190EC7" w:rsidRDefault="00927EF3" w:rsidP="00927EF3">
    <w:pPr>
      <w:pStyle w:val="Header"/>
    </w:pPr>
    <w:r>
      <w:rPr>
        <w:noProof/>
      </w:rPr>
      <w:drawing>
        <wp:inline distT="0" distB="0" distL="0" distR="0" wp14:anchorId="36D0AE24" wp14:editId="7EB5755D">
          <wp:extent cx="2861945" cy="48069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80695"/>
                  </a:xfrm>
                  <a:prstGeom prst="rect">
                    <a:avLst/>
                  </a:prstGeom>
                  <a:noFill/>
                  <a:ln>
                    <a:noFill/>
                  </a:ln>
                </pic:spPr>
              </pic:pic>
            </a:graphicData>
          </a:graphic>
        </wp:inline>
      </w:drawing>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Pr>
        <w:rFonts w:ascii="ITC Bookman Demi" w:hAnsi="ITC Bookman Demi"/>
        <w:color w:val="7F7F7F" w:themeColor="text1" w:themeTint="80"/>
        <w:sz w:val="18"/>
        <w:szCs w:val="18"/>
      </w:rPr>
      <w:tab/>
    </w:r>
    <w:r>
      <w:rPr>
        <w:rFonts w:ascii="ITC Bookman Demi" w:hAnsi="ITC Bookman Demi"/>
        <w:color w:val="7F7F7F" w:themeColor="text1" w:themeTint="80"/>
        <w:sz w:val="18"/>
        <w:szCs w:val="18"/>
      </w:rPr>
      <w:tab/>
    </w:r>
    <w:r w:rsidRPr="003C68D1">
      <w:rPr>
        <w:rFonts w:ascii="Times New Roman" w:hAnsi="Times New Roman" w:cs="Times New Roman"/>
        <w:b/>
        <w:color w:val="7F7F7F" w:themeColor="text1" w:themeTint="80"/>
        <w:sz w:val="18"/>
        <w:szCs w:val="18"/>
      </w:rPr>
      <w:t>Health Standards Section</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License Application Addendum</w:t>
    </w:r>
  </w:p>
  <w:p w:rsidR="003C68D1" w:rsidRPr="003C68D1" w:rsidRDefault="003C68D1" w:rsidP="003C68D1">
    <w:pPr>
      <w:pStyle w:val="Header"/>
      <w:jc w:val="right"/>
      <w:rPr>
        <w:rFonts w:ascii="Times New Roman" w:hAnsi="Times New Roman" w:cs="Times New Roman"/>
        <w:b/>
        <w:color w:val="7F7F7F" w:themeColor="text1" w:themeTint="80"/>
        <w:sz w:val="18"/>
        <w:szCs w:val="18"/>
      </w:rPr>
    </w:pPr>
    <w:r w:rsidRPr="003C68D1">
      <w:rPr>
        <w:rFonts w:ascii="Times New Roman" w:hAnsi="Times New Roman" w:cs="Times New Roman"/>
        <w:b/>
        <w:color w:val="7F7F7F" w:themeColor="text1" w:themeTint="80"/>
        <w:sz w:val="18"/>
        <w:szCs w:val="18"/>
      </w:rPr>
      <w:tab/>
    </w:r>
    <w:r w:rsidRPr="003C68D1">
      <w:rPr>
        <w:rFonts w:ascii="Times New Roman" w:hAnsi="Times New Roman" w:cs="Times New Roman"/>
        <w:b/>
        <w:color w:val="7F7F7F" w:themeColor="text1" w:themeTint="80"/>
        <w:sz w:val="18"/>
        <w:szCs w:val="18"/>
      </w:rPr>
      <w:tab/>
      <w:t>Emergency Preparedness</w:t>
    </w:r>
  </w:p>
  <w:p w:rsidR="003C68D1" w:rsidRPr="003C68D1" w:rsidRDefault="00DD74C9" w:rsidP="003C68D1">
    <w:pPr>
      <w:pStyle w:val="Header"/>
      <w:jc w:val="right"/>
      <w:rPr>
        <w:rFonts w:ascii="Times New Roman" w:hAnsi="Times New Roman" w:cs="Times New Roman"/>
        <w:b/>
        <w:color w:val="7F7F7F" w:themeColor="text1" w:themeTint="80"/>
        <w:sz w:val="18"/>
        <w:szCs w:val="18"/>
      </w:rPr>
    </w:pPr>
    <w:r>
      <w:rPr>
        <w:rFonts w:ascii="Times New Roman" w:hAnsi="Times New Roman" w:cs="Times New Roman"/>
        <w:b/>
        <w:color w:val="7F7F7F" w:themeColor="text1" w:themeTint="80"/>
        <w:sz w:val="18"/>
        <w:szCs w:val="18"/>
      </w:rPr>
      <w:tab/>
    </w:r>
    <w:r>
      <w:rPr>
        <w:rFonts w:ascii="Times New Roman" w:hAnsi="Times New Roman" w:cs="Times New Roman"/>
        <w:b/>
        <w:color w:val="7F7F7F" w:themeColor="text1" w:themeTint="80"/>
        <w:sz w:val="18"/>
        <w:szCs w:val="18"/>
      </w:rPr>
      <w:tab/>
    </w:r>
    <w:r w:rsidR="00333C97">
      <w:rPr>
        <w:rFonts w:ascii="Times New Roman" w:hAnsi="Times New Roman" w:cs="Times New Roman"/>
        <w:b/>
        <w:color w:val="7F7F7F" w:themeColor="text1" w:themeTint="80"/>
        <w:sz w:val="18"/>
        <w:szCs w:val="18"/>
      </w:rPr>
      <w:t xml:space="preserve"> </w:t>
    </w:r>
    <w:r w:rsidR="003A0F09">
      <w:rPr>
        <w:rFonts w:ascii="Times New Roman" w:hAnsi="Times New Roman" w:cs="Times New Roman"/>
        <w:b/>
        <w:color w:val="7F7F7F" w:themeColor="text1" w:themeTint="80"/>
        <w:sz w:val="18"/>
        <w:szCs w:val="18"/>
      </w:rPr>
      <w:t xml:space="preserve">Programs for All-Inclusive Care for the Elderly </w:t>
    </w:r>
    <w:r w:rsidR="00333C97">
      <w:rPr>
        <w:rFonts w:ascii="Times New Roman" w:hAnsi="Times New Roman" w:cs="Times New Roman"/>
        <w:b/>
        <w:color w:val="7F7F7F" w:themeColor="text1" w:themeTint="80"/>
        <w:sz w:val="18"/>
        <w:szCs w:val="18"/>
      </w:rPr>
      <w:t>(PACE)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77D"/>
    <w:multiLevelType w:val="hybridMultilevel"/>
    <w:tmpl w:val="9996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1" w:cryptProviderType="rsaFull" w:cryptAlgorithmClass="hash" w:cryptAlgorithmType="typeAny" w:cryptAlgorithmSid="4" w:cryptSpinCount="100000" w:hash="LcIK4GvMCk+ppb9OMYFR1jQXWmU=" w:salt="xVOWvxlCvU6P9iz3R7d/GA=="/>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D1"/>
    <w:rsid w:val="001630AB"/>
    <w:rsid w:val="001839C5"/>
    <w:rsid w:val="00193D7C"/>
    <w:rsid w:val="001F78B3"/>
    <w:rsid w:val="002A1FDB"/>
    <w:rsid w:val="00333C97"/>
    <w:rsid w:val="003A0F09"/>
    <w:rsid w:val="003C68D1"/>
    <w:rsid w:val="004A7D7C"/>
    <w:rsid w:val="005F54C5"/>
    <w:rsid w:val="00633DAE"/>
    <w:rsid w:val="00634770"/>
    <w:rsid w:val="00643199"/>
    <w:rsid w:val="00680547"/>
    <w:rsid w:val="0068466A"/>
    <w:rsid w:val="0068781D"/>
    <w:rsid w:val="006D64A6"/>
    <w:rsid w:val="00705BA3"/>
    <w:rsid w:val="007555C3"/>
    <w:rsid w:val="007A1959"/>
    <w:rsid w:val="007F3933"/>
    <w:rsid w:val="00867ACC"/>
    <w:rsid w:val="008C4104"/>
    <w:rsid w:val="00927EF3"/>
    <w:rsid w:val="00932555"/>
    <w:rsid w:val="00A14FCD"/>
    <w:rsid w:val="00AE5F28"/>
    <w:rsid w:val="00AE75D5"/>
    <w:rsid w:val="00B801F3"/>
    <w:rsid w:val="00BC2843"/>
    <w:rsid w:val="00C67DAB"/>
    <w:rsid w:val="00CF12F8"/>
    <w:rsid w:val="00DD74C9"/>
    <w:rsid w:val="00F74305"/>
    <w:rsid w:val="00FA3839"/>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1"/>
  </w:style>
  <w:style w:type="paragraph" w:styleId="Footer">
    <w:name w:val="footer"/>
    <w:basedOn w:val="Normal"/>
    <w:link w:val="FooterChar"/>
    <w:uiPriority w:val="99"/>
    <w:unhideWhenUsed/>
    <w:rsid w:val="003C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1"/>
  </w:style>
  <w:style w:type="paragraph" w:styleId="BalloonText">
    <w:name w:val="Balloon Text"/>
    <w:basedOn w:val="Normal"/>
    <w:link w:val="BalloonTextChar"/>
    <w:uiPriority w:val="99"/>
    <w:semiHidden/>
    <w:unhideWhenUsed/>
    <w:rsid w:val="003C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D1"/>
    <w:rPr>
      <w:rFonts w:ascii="Tahoma" w:hAnsi="Tahoma" w:cs="Tahoma"/>
      <w:sz w:val="16"/>
      <w:szCs w:val="16"/>
    </w:rPr>
  </w:style>
  <w:style w:type="paragraph" w:styleId="ListParagraph">
    <w:name w:val="List Paragraph"/>
    <w:basedOn w:val="Normal"/>
    <w:uiPriority w:val="34"/>
    <w:qFormat/>
    <w:rsid w:val="00BC2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D1"/>
  </w:style>
  <w:style w:type="paragraph" w:styleId="Footer">
    <w:name w:val="footer"/>
    <w:basedOn w:val="Normal"/>
    <w:link w:val="FooterChar"/>
    <w:uiPriority w:val="99"/>
    <w:unhideWhenUsed/>
    <w:rsid w:val="003C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D1"/>
  </w:style>
  <w:style w:type="paragraph" w:styleId="BalloonText">
    <w:name w:val="Balloon Text"/>
    <w:basedOn w:val="Normal"/>
    <w:link w:val="BalloonTextChar"/>
    <w:uiPriority w:val="99"/>
    <w:semiHidden/>
    <w:unhideWhenUsed/>
    <w:rsid w:val="003C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D1"/>
    <w:rPr>
      <w:rFonts w:ascii="Tahoma" w:hAnsi="Tahoma" w:cs="Tahoma"/>
      <w:sz w:val="16"/>
      <w:szCs w:val="16"/>
    </w:rPr>
  </w:style>
  <w:style w:type="paragraph" w:styleId="ListParagraph">
    <w:name w:val="List Paragraph"/>
    <w:basedOn w:val="Normal"/>
    <w:uiPriority w:val="34"/>
    <w:qFormat/>
    <w:rsid w:val="00BC2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new.dhh.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Gonzales</dc:creator>
  <cp:lastModifiedBy>Libby Gonzales</cp:lastModifiedBy>
  <cp:revision>20</cp:revision>
  <cp:lastPrinted>2017-12-15T21:15:00Z</cp:lastPrinted>
  <dcterms:created xsi:type="dcterms:W3CDTF">2017-12-19T20:39:00Z</dcterms:created>
  <dcterms:modified xsi:type="dcterms:W3CDTF">2018-02-02T17:16:00Z</dcterms:modified>
</cp:coreProperties>
</file>