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BF" w:rsidRDefault="00F05DBF">
      <w:pPr>
        <w:rPr>
          <w:sz w:val="20"/>
        </w:rPr>
      </w:pPr>
    </w:p>
    <w:p w:rsidR="00F05DBF" w:rsidRDefault="00F05DBF">
      <w:pPr>
        <w:spacing w:before="8"/>
        <w:rPr>
          <w:sz w:val="15"/>
        </w:rPr>
      </w:pPr>
    </w:p>
    <w:p w:rsidR="00F05DBF" w:rsidRDefault="00F30E84" w:rsidP="00AE13FE">
      <w:pPr>
        <w:pStyle w:val="Heading1"/>
        <w:spacing w:before="90"/>
        <w:jc w:val="both"/>
      </w:pP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-261199</wp:posOffset>
            </wp:positionV>
            <wp:extent cx="1794764" cy="461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64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Health Standards Section</w:t>
      </w:r>
    </w:p>
    <w:p w:rsidR="00F05DBF" w:rsidRDefault="00AE13FE" w:rsidP="00AE13FE">
      <w:pPr>
        <w:rPr>
          <w:sz w:val="20"/>
        </w:rPr>
      </w:pPr>
      <w:r>
        <w:rPr>
          <w:b/>
          <w:sz w:val="24"/>
        </w:rPr>
        <w:t>Renewal</w:t>
      </w:r>
      <w:r w:rsidR="00F30E84">
        <w:rPr>
          <w:b/>
          <w:sz w:val="24"/>
        </w:rPr>
        <w:t xml:space="preserve"> Licensing Checklist for Behavioral Health Service Provider (BHSP</w:t>
      </w:r>
      <w:r w:rsidR="00F30E84">
        <w:rPr>
          <w:sz w:val="20"/>
        </w:rPr>
        <w:t>)</w:t>
      </w:r>
    </w:p>
    <w:p w:rsidR="00F05DBF" w:rsidRPr="00AE13FE" w:rsidRDefault="00AE13FE">
      <w:pPr>
        <w:spacing w:before="5"/>
        <w:rPr>
          <w:b/>
          <w:i/>
          <w:sz w:val="24"/>
          <w:szCs w:val="24"/>
        </w:rPr>
      </w:pPr>
      <w:r w:rsidRPr="00AE13FE">
        <w:rPr>
          <w:b/>
          <w:i/>
          <w:sz w:val="24"/>
          <w:szCs w:val="24"/>
        </w:rPr>
        <w:t xml:space="preserve">Name of Provider: </w:t>
      </w:r>
    </w:p>
    <w:p w:rsidR="00F05DBF" w:rsidRDefault="00F30E84">
      <w:pPr>
        <w:spacing w:before="1"/>
        <w:ind w:left="1700"/>
        <w:rPr>
          <w:b/>
          <w:i/>
          <w:sz w:val="24"/>
        </w:rPr>
      </w:pPr>
      <w:r>
        <w:rPr>
          <w:b/>
          <w:i/>
          <w:sz w:val="24"/>
        </w:rPr>
        <w:t>RENEWAL LICENSING REQUIREMENTS</w:t>
      </w:r>
    </w:p>
    <w:p w:rsidR="00F05DBF" w:rsidRDefault="00F30E84">
      <w:pPr>
        <w:spacing w:before="40"/>
        <w:ind w:left="920"/>
        <w:rPr>
          <w:b/>
        </w:rPr>
      </w:pPr>
      <w:r>
        <w:rPr>
          <w:b/>
        </w:rPr>
        <w:t>ALL ITEMS BELOW ARE REQURIED FOR LICENSE RENEWAL</w:t>
      </w:r>
    </w:p>
    <w:p w:rsidR="00F05DBF" w:rsidRDefault="00F05DBF">
      <w:pPr>
        <w:spacing w:before="8"/>
        <w:rPr>
          <w:b/>
          <w:sz w:val="7"/>
        </w:rPr>
      </w:pPr>
    </w:p>
    <w:tbl>
      <w:tblPr>
        <w:tblW w:w="106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  <w:gridCol w:w="720"/>
        <w:gridCol w:w="630"/>
      </w:tblGrid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C77337" w:rsidP="00AE13FE">
            <w:pPr>
              <w:pStyle w:val="TableParagraph"/>
              <w:spacing w:line="223" w:lineRule="exact"/>
              <w:rPr>
                <w:b/>
                <w:sz w:val="20"/>
                <w:szCs w:val="20"/>
              </w:rPr>
            </w:pPr>
            <w:r w:rsidRPr="005340A8">
              <w:rPr>
                <w:b/>
                <w:sz w:val="20"/>
                <w:szCs w:val="20"/>
              </w:rPr>
              <w:t>NO LICENSURE CHANGES ALLOWED WITHIN 30  DAYS OF RENEWAL</w:t>
            </w:r>
          </w:p>
        </w:tc>
        <w:tc>
          <w:tcPr>
            <w:tcW w:w="720" w:type="dxa"/>
          </w:tcPr>
          <w:p w:rsidR="001651FC" w:rsidRPr="005340A8" w:rsidRDefault="001651FC" w:rsidP="00833907">
            <w:pPr>
              <w:pStyle w:val="TableParagraph"/>
              <w:rPr>
                <w:noProof/>
                <w:position w:val="-3"/>
                <w:sz w:val="20"/>
                <w:szCs w:val="20"/>
                <w:lang w:bidi="ar-SA"/>
              </w:rPr>
            </w:pPr>
            <w:r w:rsidRPr="005340A8">
              <w:rPr>
                <w:noProof/>
                <w:position w:val="-3"/>
                <w:sz w:val="20"/>
                <w:szCs w:val="20"/>
                <w:lang w:bidi="ar-SA"/>
              </w:rPr>
              <w:t>YES</w:t>
            </w:r>
          </w:p>
        </w:tc>
        <w:tc>
          <w:tcPr>
            <w:tcW w:w="630" w:type="dxa"/>
          </w:tcPr>
          <w:p w:rsidR="001651FC" w:rsidRPr="005340A8" w:rsidRDefault="001651FC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  <w:r w:rsidRPr="005340A8">
              <w:rPr>
                <w:noProof/>
                <w:position w:val="-3"/>
                <w:sz w:val="20"/>
                <w:szCs w:val="20"/>
                <w:lang w:bidi="ar-SA"/>
              </w:rPr>
              <w:t>NO</w:t>
            </w: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AE13FE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A. A BHS provider license shall expire on the expiration date listed on the license, unless timely renewed by the BHS provider.</w:t>
            </w:r>
          </w:p>
        </w:tc>
        <w:tc>
          <w:tcPr>
            <w:tcW w:w="720" w:type="dxa"/>
          </w:tcPr>
          <w:p w:rsidR="001651FC" w:rsidRPr="005340A8" w:rsidRDefault="001651FC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</w:tcPr>
          <w:p w:rsidR="001651FC" w:rsidRPr="005340A8" w:rsidRDefault="001651FC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AE13FE">
            <w:pPr>
              <w:pStyle w:val="TableParagraph"/>
              <w:spacing w:line="223" w:lineRule="exact"/>
              <w:rPr>
                <w:b/>
                <w:sz w:val="20"/>
                <w:szCs w:val="20"/>
              </w:rPr>
            </w:pPr>
            <w:r w:rsidRPr="005340A8">
              <w:rPr>
                <w:b/>
                <w:sz w:val="20"/>
                <w:szCs w:val="20"/>
              </w:rPr>
              <w:t xml:space="preserve">B. To renew a license, the BHS provider shall submit a completed </w:t>
            </w:r>
            <w:proofErr w:type="gramStart"/>
            <w:r w:rsidRPr="005340A8">
              <w:rPr>
                <w:b/>
                <w:sz w:val="20"/>
                <w:szCs w:val="20"/>
              </w:rPr>
              <w:t>license renewal application packet</w:t>
            </w:r>
            <w:proofErr w:type="gramEnd"/>
            <w:r w:rsidRPr="005340A8">
              <w:rPr>
                <w:b/>
                <w:sz w:val="20"/>
                <w:szCs w:val="20"/>
              </w:rPr>
              <w:t xml:space="preserve"> to the department at least 30 days prior to the expiration of the current license. The license renewal application packet shall include: </w:t>
            </w:r>
          </w:p>
        </w:tc>
        <w:tc>
          <w:tcPr>
            <w:tcW w:w="720" w:type="dxa"/>
          </w:tcPr>
          <w:p w:rsidR="001651FC" w:rsidRPr="005340A8" w:rsidRDefault="001651FC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</w:tcPr>
          <w:p w:rsidR="001651FC" w:rsidRPr="005340A8" w:rsidRDefault="001651FC">
            <w:pPr>
              <w:pStyle w:val="TableParagraph"/>
              <w:ind w:left="137"/>
              <w:rPr>
                <w:noProof/>
                <w:position w:val="-3"/>
                <w:sz w:val="20"/>
                <w:szCs w:val="20"/>
                <w:lang w:bidi="ar-SA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D728F3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 xml:space="preserve">A completed BHS provider licensure application. Located at: </w:t>
            </w:r>
            <w:hyperlink r:id="rId7" w:history="1">
              <w:r w:rsidRPr="005340A8">
                <w:rPr>
                  <w:rStyle w:val="Hyperlink"/>
                  <w:rFonts w:eastAsiaTheme="minorHAnsi"/>
                  <w:sz w:val="20"/>
                  <w:szCs w:val="20"/>
                  <w:lang w:bidi="ar-SA"/>
                </w:rPr>
                <w:t>BHS Application</w:t>
              </w:r>
            </w:hyperlink>
          </w:p>
        </w:tc>
        <w:tc>
          <w:tcPr>
            <w:tcW w:w="720" w:type="dxa"/>
          </w:tcPr>
          <w:p w:rsidR="001651FC" w:rsidRPr="005340A8" w:rsidRDefault="001651FC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2D2C3D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A current OSFM report (for on-site and residential services);Office of State Fire Marshal Annual Inspection **NOT the same as Plan Review **</w:t>
            </w:r>
          </w:p>
          <w:p w:rsidR="00220840" w:rsidRPr="005340A8" w:rsidRDefault="00220840" w:rsidP="00220840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 xml:space="preserve">If you are unable to obtain a completed inspection, please provide documentation from the SFM of your attempt to obtain a completed annual inspection. 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474"/>
        </w:trPr>
        <w:tc>
          <w:tcPr>
            <w:tcW w:w="9319" w:type="dxa"/>
          </w:tcPr>
          <w:p w:rsidR="001651FC" w:rsidRPr="009E6283" w:rsidRDefault="001651FC" w:rsidP="004D0F6D">
            <w:pPr>
              <w:rPr>
                <w:i/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A current OPH inspection report (for on-site and r</w:t>
            </w:r>
            <w:bookmarkStart w:id="0" w:name="_GoBack"/>
            <w:bookmarkEnd w:id="0"/>
            <w:r w:rsidRPr="005340A8">
              <w:rPr>
                <w:sz w:val="20"/>
                <w:szCs w:val="20"/>
              </w:rPr>
              <w:t>esidential services).</w:t>
            </w:r>
            <w:r w:rsidR="009E6283">
              <w:rPr>
                <w:sz w:val="20"/>
                <w:szCs w:val="20"/>
              </w:rPr>
              <w:t xml:space="preserve"> </w:t>
            </w:r>
            <w:r w:rsidR="009E6283" w:rsidRPr="009E6283">
              <w:rPr>
                <w:i/>
                <w:sz w:val="20"/>
                <w:szCs w:val="20"/>
              </w:rPr>
              <w:t xml:space="preserve">All ASAM Levels and Opioid Treatment Programs. </w:t>
            </w:r>
          </w:p>
          <w:p w:rsidR="006D68FE" w:rsidRPr="005340A8" w:rsidRDefault="006D68FE" w:rsidP="004D0F6D">
            <w:pPr>
              <w:rPr>
                <w:b/>
                <w:sz w:val="20"/>
                <w:szCs w:val="20"/>
              </w:rPr>
            </w:pPr>
            <w:r w:rsidRPr="005340A8">
              <w:rPr>
                <w:b/>
                <w:sz w:val="20"/>
                <w:szCs w:val="20"/>
              </w:rPr>
              <w:t>Effective June 13, 2023- Excludes Mental Health Only Providers</w:t>
            </w:r>
            <w:r w:rsidRPr="0006623A">
              <w:rPr>
                <w:i/>
                <w:sz w:val="20"/>
                <w:szCs w:val="20"/>
              </w:rPr>
              <w:t xml:space="preserve">. </w:t>
            </w:r>
            <w:r w:rsidR="0006623A" w:rsidRPr="0006623A">
              <w:rPr>
                <w:i/>
                <w:sz w:val="20"/>
                <w:szCs w:val="20"/>
              </w:rPr>
              <w:t>(Mental Health Services Program/ Clinic, Psychosocial Rehabilitation Services Program, Crisis Intervention Program, Community Psychiatric Support and Treatment Program, Mental Health Intensive Outpatient Programs</w:t>
            </w:r>
            <w:r w:rsidR="000B01EC">
              <w:rPr>
                <w:i/>
                <w:sz w:val="20"/>
                <w:szCs w:val="20"/>
              </w:rPr>
              <w:t>, Mobile Crisis Response</w:t>
            </w:r>
            <w:r w:rsidR="0006623A" w:rsidRPr="0006623A">
              <w:rPr>
                <w:i/>
                <w:sz w:val="20"/>
                <w:szCs w:val="20"/>
              </w:rPr>
              <w:t>)</w:t>
            </w:r>
            <w:r w:rsidR="000B01EC">
              <w:rPr>
                <w:i/>
                <w:sz w:val="20"/>
                <w:szCs w:val="20"/>
              </w:rPr>
              <w:t>.</w:t>
            </w:r>
            <w:r w:rsidR="0006623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455"/>
        </w:trPr>
        <w:tc>
          <w:tcPr>
            <w:tcW w:w="9319" w:type="dxa"/>
          </w:tcPr>
          <w:p w:rsidR="001651FC" w:rsidRPr="005340A8" w:rsidRDefault="001651FC" w:rsidP="004D0F6D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The non-refundable license renewal fee as established by statute.</w:t>
            </w:r>
          </w:p>
          <w:p w:rsidR="001651FC" w:rsidRPr="005340A8" w:rsidRDefault="001651FC" w:rsidP="00D728F3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sz w:val="20"/>
                <w:szCs w:val="20"/>
                <w:lang w:bidi="ar-SA"/>
              </w:rPr>
            </w:pPr>
            <w:r w:rsidRPr="005340A8">
              <w:rPr>
                <w:sz w:val="20"/>
                <w:szCs w:val="20"/>
              </w:rPr>
              <w:t xml:space="preserve">Updated fees are located at: </w:t>
            </w:r>
            <w:hyperlink r:id="rId8" w:history="1">
              <w:r w:rsidRPr="005340A8">
                <w:rPr>
                  <w:rStyle w:val="Hyperlink"/>
                  <w:rFonts w:eastAsiaTheme="minorHAnsi"/>
                  <w:sz w:val="20"/>
                  <w:szCs w:val="20"/>
                  <w:lang w:bidi="ar-SA"/>
                </w:rPr>
                <w:t>Health Standards Fee Schedule</w:t>
              </w:r>
            </w:hyperlink>
          </w:p>
          <w:p w:rsidR="001651FC" w:rsidRPr="005340A8" w:rsidRDefault="001651FC" w:rsidP="00C12F74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 xml:space="preserve">Mail Payment and Payment Transmittal Form to: </w:t>
            </w:r>
          </w:p>
          <w:p w:rsidR="001651FC" w:rsidRPr="005340A8" w:rsidRDefault="001651FC" w:rsidP="00C12F74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DHH Licensing Payments, P.O. Box 734350, Dallas, TX 75373</w:t>
            </w:r>
          </w:p>
          <w:p w:rsidR="001651FC" w:rsidRPr="005340A8" w:rsidRDefault="001651FC" w:rsidP="00C12F74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 xml:space="preserve">Payment Procedure located at: </w:t>
            </w:r>
            <w:r w:rsidRPr="005340A8">
              <w:rPr>
                <w:rStyle w:val="Hyperlink"/>
                <w:sz w:val="20"/>
                <w:szCs w:val="20"/>
              </w:rPr>
              <w:t>Payment Procedure</w:t>
            </w:r>
          </w:p>
          <w:p w:rsidR="001651FC" w:rsidRPr="005340A8" w:rsidRDefault="001651FC" w:rsidP="00D728F3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 xml:space="preserve">Payment Transmittal Form located at: </w:t>
            </w:r>
            <w:hyperlink r:id="rId9" w:history="1">
              <w:r w:rsidRPr="005340A8">
                <w:rPr>
                  <w:rStyle w:val="Hyperlink"/>
                  <w:rFonts w:eastAsiaTheme="minorHAnsi"/>
                  <w:sz w:val="20"/>
                  <w:szCs w:val="20"/>
                  <w:lang w:bidi="ar-SA"/>
                </w:rPr>
                <w:t>Payment Transmittal Form</w:t>
              </w:r>
            </w:hyperlink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C12F74">
            <w:pPr>
              <w:rPr>
                <w:i/>
                <w:sz w:val="20"/>
                <w:szCs w:val="20"/>
              </w:rPr>
            </w:pPr>
            <w:r w:rsidRPr="005340A8">
              <w:rPr>
                <w:b/>
                <w:i/>
                <w:sz w:val="20"/>
                <w:szCs w:val="20"/>
              </w:rPr>
              <w:t>Except for governmental entities, proof of financial viability. Provide verification and continuous maintenance of all of the following pursuant to R.S. 40:2153: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6C7D72">
            <w:pPr>
              <w:rPr>
                <w:sz w:val="20"/>
                <w:szCs w:val="20"/>
              </w:rPr>
            </w:pPr>
            <w:r w:rsidRPr="005340A8">
              <w:rPr>
                <w:rFonts w:eastAsiaTheme="minorHAnsi"/>
                <w:sz w:val="20"/>
                <w:szCs w:val="20"/>
                <w:lang w:bidi="ar-SA"/>
              </w:rPr>
              <w:t xml:space="preserve">1. </w:t>
            </w:r>
            <w:r w:rsidR="006C7D72" w:rsidRPr="005340A8">
              <w:rPr>
                <w:rFonts w:eastAsiaTheme="minorHAnsi"/>
                <w:sz w:val="20"/>
                <w:szCs w:val="20"/>
                <w:lang w:bidi="ar-SA"/>
              </w:rPr>
              <w:t>A</w:t>
            </w:r>
            <w:r w:rsidRPr="005340A8">
              <w:rPr>
                <w:rFonts w:eastAsiaTheme="minorHAnsi"/>
                <w:sz w:val="20"/>
                <w:szCs w:val="20"/>
                <w:lang w:bidi="ar-SA"/>
              </w:rPr>
              <w:t xml:space="preserve"> line of credit issued from a federally insured, licensed lending institution </w:t>
            </w:r>
            <w:proofErr w:type="gramStart"/>
            <w:r w:rsidRPr="005340A8">
              <w:rPr>
                <w:rFonts w:eastAsiaTheme="minorHAnsi"/>
                <w:sz w:val="20"/>
                <w:szCs w:val="20"/>
                <w:lang w:bidi="ar-SA"/>
              </w:rPr>
              <w:t>in the amount of at least</w:t>
            </w:r>
            <w:proofErr w:type="gramEnd"/>
            <w:r w:rsidRPr="005340A8">
              <w:rPr>
                <w:rFonts w:eastAsiaTheme="minorHAnsi"/>
                <w:sz w:val="20"/>
                <w:szCs w:val="20"/>
                <w:lang w:bidi="ar-SA"/>
              </w:rPr>
              <w:t xml:space="preserve"> $50,000.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6C7D72" w:rsidP="002D2C3D">
            <w:pPr>
              <w:rPr>
                <w:sz w:val="20"/>
                <w:szCs w:val="20"/>
              </w:rPr>
            </w:pPr>
            <w:proofErr w:type="gramStart"/>
            <w:r w:rsidRPr="005340A8">
              <w:rPr>
                <w:sz w:val="20"/>
                <w:szCs w:val="20"/>
              </w:rPr>
              <w:t>2. P</w:t>
            </w:r>
            <w:r w:rsidR="001651FC" w:rsidRPr="005340A8">
              <w:rPr>
                <w:sz w:val="20"/>
                <w:szCs w:val="20"/>
              </w:rPr>
              <w:t>roof of professional liability insurance of at least $500,000 or proof of self-insurance of at least $100,000, along with proof of enrollment as a qualified health care provider with the Louisiana Patient’s Compensation Fund (PCF): a. if the BHS provider is self-insured and is not enrolled in the PCF, professional liability limits shall be $1 million per occurrence/$3 million per annual aggregate.</w:t>
            </w:r>
            <w:proofErr w:type="gramEnd"/>
          </w:p>
          <w:p w:rsidR="001651FC" w:rsidRPr="005340A8" w:rsidRDefault="001651FC" w:rsidP="00063D1B">
            <w:pPr>
              <w:rPr>
                <w:b/>
                <w:sz w:val="20"/>
                <w:szCs w:val="20"/>
              </w:rPr>
            </w:pPr>
            <w:r w:rsidRPr="005340A8">
              <w:rPr>
                <w:b/>
                <w:sz w:val="20"/>
                <w:szCs w:val="20"/>
              </w:rPr>
              <w:t xml:space="preserve">NOTE: the LDH-HSS </w:t>
            </w:r>
            <w:proofErr w:type="gramStart"/>
            <w:r w:rsidRPr="005340A8">
              <w:rPr>
                <w:b/>
                <w:sz w:val="20"/>
                <w:szCs w:val="20"/>
              </w:rPr>
              <w:t>shall specifically be identified</w:t>
            </w:r>
            <w:proofErr w:type="gramEnd"/>
            <w:r w:rsidRPr="005340A8">
              <w:rPr>
                <w:b/>
                <w:sz w:val="20"/>
                <w:szCs w:val="20"/>
              </w:rPr>
              <w:t xml:space="preserve"> as the certificate holder on any policies and any certificates of insurance issued as proof of insurance by the insurer or producer (agent).</w:t>
            </w:r>
          </w:p>
          <w:p w:rsidR="00195433" w:rsidRPr="005340A8" w:rsidRDefault="00195433" w:rsidP="00063D1B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 xml:space="preserve">Specifically: LDH Health Standards Section, PO </w:t>
            </w:r>
            <w:r w:rsidR="008B666B" w:rsidRPr="005340A8">
              <w:rPr>
                <w:sz w:val="20"/>
                <w:szCs w:val="20"/>
              </w:rPr>
              <w:t>Box 3767, Baton Rouge, La. 70821.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6C7D72" w:rsidP="004D0F6D">
            <w:pPr>
              <w:rPr>
                <w:rFonts w:eastAsiaTheme="minorHAnsi"/>
                <w:sz w:val="20"/>
                <w:szCs w:val="20"/>
                <w:lang w:bidi="ar-SA"/>
              </w:rPr>
            </w:pPr>
            <w:r w:rsidRPr="005340A8">
              <w:rPr>
                <w:rFonts w:eastAsiaTheme="minorHAnsi"/>
                <w:sz w:val="20"/>
                <w:szCs w:val="20"/>
                <w:lang w:bidi="ar-SA"/>
              </w:rPr>
              <w:t>3. P</w:t>
            </w:r>
            <w:r w:rsidR="001651FC" w:rsidRPr="005340A8">
              <w:rPr>
                <w:rFonts w:eastAsiaTheme="minorHAnsi"/>
                <w:sz w:val="20"/>
                <w:szCs w:val="20"/>
                <w:lang w:bidi="ar-SA"/>
              </w:rPr>
              <w:t>roof of workers' compensation insurance; and</w:t>
            </w:r>
          </w:p>
          <w:p w:rsidR="009E1A98" w:rsidRPr="005340A8" w:rsidRDefault="009E1A98" w:rsidP="009E1A98">
            <w:pPr>
              <w:widowControl/>
              <w:adjustRightInd w:val="0"/>
              <w:rPr>
                <w:rFonts w:eastAsiaTheme="minorHAnsi"/>
                <w:b/>
                <w:sz w:val="20"/>
                <w:szCs w:val="20"/>
                <w:lang w:bidi="ar-SA"/>
              </w:rPr>
            </w:pPr>
            <w:r w:rsidRPr="005340A8">
              <w:rPr>
                <w:rFonts w:eastAsiaTheme="minorHAnsi"/>
                <w:b/>
                <w:sz w:val="20"/>
                <w:szCs w:val="20"/>
                <w:lang w:bidi="ar-SA"/>
              </w:rPr>
              <w:t xml:space="preserve">NOTE: the LDH-HSS </w:t>
            </w:r>
            <w:proofErr w:type="gramStart"/>
            <w:r w:rsidRPr="005340A8">
              <w:rPr>
                <w:rFonts w:eastAsiaTheme="minorHAnsi"/>
                <w:b/>
                <w:sz w:val="20"/>
                <w:szCs w:val="20"/>
                <w:lang w:bidi="ar-SA"/>
              </w:rPr>
              <w:t>shall specifically be identified</w:t>
            </w:r>
            <w:proofErr w:type="gramEnd"/>
            <w:r w:rsidRPr="005340A8">
              <w:rPr>
                <w:rFonts w:eastAsiaTheme="minorHAnsi"/>
                <w:b/>
                <w:sz w:val="20"/>
                <w:szCs w:val="20"/>
                <w:lang w:bidi="ar-SA"/>
              </w:rPr>
              <w:t xml:space="preserve"> as the certificate holder on any policies and any certificates of insurance issued as proof of insurance by the insurer or producer (agent).</w:t>
            </w:r>
          </w:p>
          <w:p w:rsidR="009E1A98" w:rsidRPr="005340A8" w:rsidRDefault="009E1A98" w:rsidP="009E1A98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Specifically: LDH Health Standards Section, PO Box 3767, Baton Rouge, La. 70821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6C7D72" w:rsidP="004D0F6D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4. P</w:t>
            </w:r>
            <w:r w:rsidR="001651FC" w:rsidRPr="005340A8">
              <w:rPr>
                <w:sz w:val="20"/>
                <w:szCs w:val="20"/>
              </w:rPr>
              <w:t>roof of general liability insurance of at least $500,000.</w:t>
            </w:r>
          </w:p>
          <w:p w:rsidR="009E1A98" w:rsidRPr="005340A8" w:rsidRDefault="009E1A98" w:rsidP="009E1A98">
            <w:pPr>
              <w:widowControl/>
              <w:adjustRightInd w:val="0"/>
              <w:rPr>
                <w:rFonts w:eastAsiaTheme="minorHAnsi"/>
                <w:b/>
                <w:sz w:val="20"/>
                <w:szCs w:val="20"/>
                <w:lang w:bidi="ar-SA"/>
              </w:rPr>
            </w:pPr>
            <w:r w:rsidRPr="005340A8">
              <w:rPr>
                <w:rFonts w:eastAsiaTheme="minorHAnsi"/>
                <w:b/>
                <w:sz w:val="20"/>
                <w:szCs w:val="20"/>
                <w:lang w:bidi="ar-SA"/>
              </w:rPr>
              <w:t xml:space="preserve">NOTE: the LDH-HSS </w:t>
            </w:r>
            <w:proofErr w:type="gramStart"/>
            <w:r w:rsidRPr="005340A8">
              <w:rPr>
                <w:rFonts w:eastAsiaTheme="minorHAnsi"/>
                <w:b/>
                <w:sz w:val="20"/>
                <w:szCs w:val="20"/>
                <w:lang w:bidi="ar-SA"/>
              </w:rPr>
              <w:t>shall specifically be identified</w:t>
            </w:r>
            <w:proofErr w:type="gramEnd"/>
            <w:r w:rsidRPr="005340A8">
              <w:rPr>
                <w:rFonts w:eastAsiaTheme="minorHAnsi"/>
                <w:b/>
                <w:sz w:val="20"/>
                <w:szCs w:val="20"/>
                <w:lang w:bidi="ar-SA"/>
              </w:rPr>
              <w:t xml:space="preserve"> as the certificate holder on any policies and any certificates of insurance issued as proof of insurance by the insurer or producer (agent).</w:t>
            </w:r>
          </w:p>
          <w:p w:rsidR="009E1A98" w:rsidRPr="005340A8" w:rsidRDefault="009E1A98" w:rsidP="009E1A98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Specifically: LDH Health Standards Section, PO Box 3767, Baton Rouge, La. 70821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4"/>
        </w:trPr>
        <w:tc>
          <w:tcPr>
            <w:tcW w:w="9319" w:type="dxa"/>
          </w:tcPr>
          <w:p w:rsidR="001651FC" w:rsidRPr="005340A8" w:rsidRDefault="001651FC" w:rsidP="004D0F6D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Payment of any outstanding fees, fines or monies owed to the department.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4D0F6D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For a residential substance use disorder facility, submission of the attestation in accordance with §5712 of this Chapter.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4D0F6D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Any other documentation required by the department.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8B1600">
            <w:pPr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 xml:space="preserve">Addictionologist name, credentials and </w:t>
            </w:r>
            <w:r w:rsidR="00012757" w:rsidRPr="005340A8">
              <w:rPr>
                <w:sz w:val="20"/>
                <w:szCs w:val="20"/>
              </w:rPr>
              <w:t xml:space="preserve">current </w:t>
            </w:r>
            <w:r w:rsidRPr="005340A8">
              <w:rPr>
                <w:sz w:val="20"/>
                <w:szCs w:val="20"/>
              </w:rPr>
              <w:t>contract are required if providing addiction services.</w:t>
            </w:r>
          </w:p>
        </w:tc>
        <w:tc>
          <w:tcPr>
            <w:tcW w:w="72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position w:val="-3"/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 w:rsidP="004D0F6D">
            <w:pPr>
              <w:pStyle w:val="TableParagraph"/>
              <w:ind w:left="137"/>
              <w:rPr>
                <w:position w:val="-3"/>
                <w:sz w:val="20"/>
                <w:szCs w:val="20"/>
              </w:rPr>
            </w:pPr>
          </w:p>
        </w:tc>
      </w:tr>
      <w:tr w:rsidR="001651FC" w:rsidRPr="005340A8" w:rsidTr="001651FC">
        <w:trPr>
          <w:trHeight w:val="263"/>
        </w:trPr>
        <w:tc>
          <w:tcPr>
            <w:tcW w:w="9319" w:type="dxa"/>
          </w:tcPr>
          <w:p w:rsidR="001651FC" w:rsidRPr="005340A8" w:rsidRDefault="001651FC" w:rsidP="00C23B17">
            <w:pPr>
              <w:pStyle w:val="TableParagraph"/>
              <w:spacing w:line="225" w:lineRule="exact"/>
              <w:ind w:left="0"/>
              <w:rPr>
                <w:color w:val="0000FF"/>
                <w:sz w:val="20"/>
                <w:szCs w:val="20"/>
                <w:u w:val="single"/>
              </w:rPr>
            </w:pPr>
            <w:r w:rsidRPr="005340A8">
              <w:rPr>
                <w:sz w:val="20"/>
                <w:szCs w:val="20"/>
              </w:rPr>
              <w:t xml:space="preserve">Key Personnel Change Form </w:t>
            </w:r>
            <w:r w:rsidR="00C23B17" w:rsidRPr="005340A8">
              <w:rPr>
                <w:sz w:val="20"/>
                <w:szCs w:val="20"/>
              </w:rPr>
              <w:t>l</w:t>
            </w:r>
            <w:r w:rsidR="00012757" w:rsidRPr="005340A8">
              <w:rPr>
                <w:sz w:val="20"/>
                <w:szCs w:val="20"/>
              </w:rPr>
              <w:t xml:space="preserve">ocated at: </w:t>
            </w:r>
            <w:hyperlink r:id="rId10" w:history="1">
              <w:r w:rsidR="00012757" w:rsidRPr="005340A8">
                <w:rPr>
                  <w:color w:val="0000FF"/>
                  <w:sz w:val="20"/>
                  <w:szCs w:val="20"/>
                  <w:u w:val="single"/>
                </w:rPr>
                <w:t>HSS Change of Address, Key Personnel, or Name | La Dept. of Health</w:t>
              </w:r>
            </w:hyperlink>
          </w:p>
          <w:p w:rsidR="00C23B17" w:rsidRPr="005340A8" w:rsidRDefault="00C23B17" w:rsidP="00C23B17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Administrator: Resume</w:t>
            </w:r>
          </w:p>
          <w:p w:rsidR="00C23B17" w:rsidRPr="005340A8" w:rsidRDefault="00C23B17" w:rsidP="00C23B17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>Medical Director, Clinical Director, Clinical Supervisor: Resume and Active Medical License</w:t>
            </w:r>
          </w:p>
          <w:p w:rsidR="00C23B17" w:rsidRPr="005340A8" w:rsidRDefault="00C23B17" w:rsidP="00C23B17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5340A8">
              <w:rPr>
                <w:sz w:val="20"/>
                <w:szCs w:val="20"/>
              </w:rPr>
              <w:t xml:space="preserve">Addictionologist: </w:t>
            </w:r>
            <w:r w:rsidR="00BF2145" w:rsidRPr="005340A8">
              <w:rPr>
                <w:sz w:val="20"/>
                <w:szCs w:val="20"/>
              </w:rPr>
              <w:t>Resume</w:t>
            </w:r>
            <w:r w:rsidRPr="005340A8">
              <w:rPr>
                <w:sz w:val="20"/>
                <w:szCs w:val="20"/>
              </w:rPr>
              <w:t xml:space="preserve"> Active Medical License and Addiction Medicine Certification.</w:t>
            </w:r>
          </w:p>
        </w:tc>
        <w:tc>
          <w:tcPr>
            <w:tcW w:w="720" w:type="dxa"/>
          </w:tcPr>
          <w:p w:rsidR="001651FC" w:rsidRPr="005340A8" w:rsidRDefault="001651FC">
            <w:pPr>
              <w:pStyle w:val="TableParagraph"/>
              <w:ind w:left="137"/>
              <w:rPr>
                <w:position w:val="-3"/>
                <w:sz w:val="20"/>
                <w:szCs w:val="20"/>
              </w:rPr>
            </w:pPr>
          </w:p>
        </w:tc>
        <w:tc>
          <w:tcPr>
            <w:tcW w:w="630" w:type="dxa"/>
          </w:tcPr>
          <w:p w:rsidR="001651FC" w:rsidRPr="005340A8" w:rsidRDefault="001651FC">
            <w:pPr>
              <w:pStyle w:val="TableParagraph"/>
              <w:ind w:left="137"/>
              <w:rPr>
                <w:position w:val="-3"/>
                <w:sz w:val="20"/>
                <w:szCs w:val="20"/>
              </w:rPr>
            </w:pPr>
          </w:p>
        </w:tc>
      </w:tr>
      <w:tr w:rsidR="00964305" w:rsidRPr="005340A8" w:rsidTr="001651FC">
        <w:trPr>
          <w:trHeight w:val="263"/>
        </w:trPr>
        <w:tc>
          <w:tcPr>
            <w:tcW w:w="9319" w:type="dxa"/>
          </w:tcPr>
          <w:p w:rsidR="00964305" w:rsidRPr="005340A8" w:rsidRDefault="00964305" w:rsidP="002D2C3D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5340A8">
              <w:rPr>
                <w:b/>
                <w:sz w:val="20"/>
                <w:szCs w:val="20"/>
              </w:rPr>
              <w:t>Please email all documents (Except actual payment as noted above) to</w:t>
            </w:r>
            <w:r w:rsidRPr="005340A8">
              <w:rPr>
                <w:sz w:val="20"/>
                <w:szCs w:val="20"/>
              </w:rPr>
              <w:t xml:space="preserve">: </w:t>
            </w:r>
            <w:hyperlink r:id="rId11" w:history="1">
              <w:r w:rsidRPr="005340A8">
                <w:rPr>
                  <w:rStyle w:val="Hyperlink"/>
                  <w:sz w:val="20"/>
                  <w:szCs w:val="20"/>
                </w:rPr>
                <w:t>HSS-BH-Licensing &lt;HSS-BH-Licensing@la.gov&gt;</w:t>
              </w:r>
            </w:hyperlink>
          </w:p>
        </w:tc>
        <w:tc>
          <w:tcPr>
            <w:tcW w:w="720" w:type="dxa"/>
          </w:tcPr>
          <w:p w:rsidR="00964305" w:rsidRPr="005340A8" w:rsidRDefault="00964305">
            <w:pPr>
              <w:pStyle w:val="TableParagraph"/>
              <w:ind w:left="137"/>
              <w:rPr>
                <w:position w:val="-3"/>
                <w:sz w:val="20"/>
                <w:szCs w:val="20"/>
              </w:rPr>
            </w:pPr>
          </w:p>
        </w:tc>
        <w:tc>
          <w:tcPr>
            <w:tcW w:w="630" w:type="dxa"/>
          </w:tcPr>
          <w:p w:rsidR="00964305" w:rsidRPr="005340A8" w:rsidRDefault="00964305">
            <w:pPr>
              <w:pStyle w:val="TableParagraph"/>
              <w:ind w:left="137"/>
              <w:rPr>
                <w:position w:val="-3"/>
                <w:sz w:val="20"/>
                <w:szCs w:val="20"/>
              </w:rPr>
            </w:pPr>
          </w:p>
        </w:tc>
      </w:tr>
    </w:tbl>
    <w:p w:rsidR="00F05DBF" w:rsidRDefault="00F05DBF">
      <w:pPr>
        <w:rPr>
          <w:b/>
          <w:sz w:val="24"/>
        </w:rPr>
      </w:pPr>
    </w:p>
    <w:p w:rsidR="00F05DBF" w:rsidRDefault="00F30E84">
      <w:pPr>
        <w:ind w:left="920"/>
        <w:rPr>
          <w:i/>
          <w:sz w:val="20"/>
        </w:rPr>
      </w:pPr>
      <w:r>
        <w:rPr>
          <w:i/>
          <w:sz w:val="20"/>
        </w:rPr>
        <w:t>HSS-BH-INITIAL Provider Checklist (</w:t>
      </w:r>
      <w:r w:rsidR="001B4246">
        <w:rPr>
          <w:i/>
          <w:sz w:val="20"/>
        </w:rPr>
        <w:t>12</w:t>
      </w:r>
      <w:r>
        <w:rPr>
          <w:i/>
          <w:sz w:val="20"/>
        </w:rPr>
        <w:t>/2024)</w:t>
      </w:r>
    </w:p>
    <w:p w:rsidR="00F05DBF" w:rsidRDefault="00F05DBF">
      <w:pPr>
        <w:rPr>
          <w:i/>
        </w:rPr>
      </w:pPr>
    </w:p>
    <w:p w:rsidR="00F05DBF" w:rsidRDefault="00F05DBF">
      <w:pPr>
        <w:spacing w:before="7"/>
        <w:rPr>
          <w:i/>
          <w:sz w:val="18"/>
        </w:rPr>
      </w:pPr>
    </w:p>
    <w:p w:rsidR="00F05DBF" w:rsidRDefault="00F30E84">
      <w:pPr>
        <w:pStyle w:val="BodyText"/>
        <w:ind w:left="4739"/>
      </w:pPr>
      <w:r>
        <w:lastRenderedPageBreak/>
        <w:t>Health Standards Section</w:t>
      </w:r>
    </w:p>
    <w:p w:rsidR="00F05DBF" w:rsidRDefault="00CB7E69">
      <w:pPr>
        <w:pStyle w:val="BodyText"/>
        <w:ind w:left="4051" w:right="3054" w:hanging="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4876165</wp:posOffset>
                </wp:positionH>
                <wp:positionV relativeFrom="paragraph">
                  <wp:posOffset>220345</wp:posOffset>
                </wp:positionV>
                <wp:extent cx="25400" cy="44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4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3AE99" id="Rectangle 2" o:spid="_x0000_s1026" style="position:absolute;margin-left:383.95pt;margin-top:17.35pt;width:2pt;height: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" fillcolor="blue" stroked="f">
                <w10:wrap anchorx="page"/>
              </v:rect>
            </w:pict>
          </mc:Fallback>
        </mc:AlternateContent>
      </w:r>
      <w:r w:rsidR="00F30E84">
        <w:t>P.O. Box 3767 • Baton Rouge, Louisiana 70821-3767 Phone #: 225/342-0138 • Fax #: 225/342</w:t>
      </w:r>
      <w:hyperlink r:id="rId12">
        <w:r w:rsidR="00F30E84">
          <w:t>-5073</w:t>
        </w:r>
      </w:hyperlink>
    </w:p>
    <w:p w:rsidR="00F05DBF" w:rsidRDefault="009E6283">
      <w:pPr>
        <w:pStyle w:val="BodyText"/>
        <w:ind w:left="4958"/>
      </w:pPr>
      <w:hyperlink r:id="rId13">
        <w:r w:rsidR="00F30E84">
          <w:rPr>
            <w:color w:val="0000FF"/>
            <w:u w:val="single" w:color="0000FF"/>
          </w:rPr>
          <w:t>http://ldh.la.gov/</w:t>
        </w:r>
      </w:hyperlink>
    </w:p>
    <w:sectPr w:rsidR="00F05DBF">
      <w:type w:val="continuous"/>
      <w:pgSz w:w="12240" w:h="15840"/>
      <w:pgMar w:top="720" w:right="13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3907"/>
    <w:multiLevelType w:val="hybridMultilevel"/>
    <w:tmpl w:val="EE223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0E72"/>
    <w:multiLevelType w:val="hybridMultilevel"/>
    <w:tmpl w:val="99803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51AD"/>
    <w:multiLevelType w:val="hybridMultilevel"/>
    <w:tmpl w:val="0ED2F2BA"/>
    <w:lvl w:ilvl="0" w:tplc="3DF2E37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41AF2A87"/>
    <w:multiLevelType w:val="hybridMultilevel"/>
    <w:tmpl w:val="D2A2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F"/>
    <w:rsid w:val="00011533"/>
    <w:rsid w:val="00012757"/>
    <w:rsid w:val="00063D1B"/>
    <w:rsid w:val="0006623A"/>
    <w:rsid w:val="00090C57"/>
    <w:rsid w:val="000B01EC"/>
    <w:rsid w:val="000C6C67"/>
    <w:rsid w:val="000E7892"/>
    <w:rsid w:val="00106FD0"/>
    <w:rsid w:val="001317F3"/>
    <w:rsid w:val="001651FC"/>
    <w:rsid w:val="00195433"/>
    <w:rsid w:val="001B4246"/>
    <w:rsid w:val="00210E90"/>
    <w:rsid w:val="00220840"/>
    <w:rsid w:val="002D2C3D"/>
    <w:rsid w:val="00322050"/>
    <w:rsid w:val="003C0309"/>
    <w:rsid w:val="004D069F"/>
    <w:rsid w:val="004D0F6D"/>
    <w:rsid w:val="004F2826"/>
    <w:rsid w:val="005340A8"/>
    <w:rsid w:val="006C7D72"/>
    <w:rsid w:val="006D68FE"/>
    <w:rsid w:val="00737E3A"/>
    <w:rsid w:val="00812433"/>
    <w:rsid w:val="00833907"/>
    <w:rsid w:val="0086748F"/>
    <w:rsid w:val="00875947"/>
    <w:rsid w:val="008B1600"/>
    <w:rsid w:val="008B666B"/>
    <w:rsid w:val="0091658B"/>
    <w:rsid w:val="00964305"/>
    <w:rsid w:val="009A5C79"/>
    <w:rsid w:val="009E1A98"/>
    <w:rsid w:val="009E6283"/>
    <w:rsid w:val="00AE13FE"/>
    <w:rsid w:val="00BB4070"/>
    <w:rsid w:val="00BF2145"/>
    <w:rsid w:val="00C12F74"/>
    <w:rsid w:val="00C23B17"/>
    <w:rsid w:val="00C77337"/>
    <w:rsid w:val="00CB7E69"/>
    <w:rsid w:val="00D728F3"/>
    <w:rsid w:val="00DC3000"/>
    <w:rsid w:val="00E03D2D"/>
    <w:rsid w:val="00E61EBE"/>
    <w:rsid w:val="00F05DBF"/>
    <w:rsid w:val="00F153EF"/>
    <w:rsid w:val="00F30E84"/>
    <w:rsid w:val="00F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E2B2"/>
  <w15:docId w15:val="{936871F4-88CC-41D0-9937-4E30EF8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4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70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4D0F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h.la.gov/index.cfm/page/252" TargetMode="External"/><Relationship Id="rId13" Type="http://schemas.openxmlformats.org/officeDocument/2006/relationships/hyperlink" Target="http://ldh.la.gov/" TargetMode="External"/><Relationship Id="rId3" Type="http://schemas.openxmlformats.org/officeDocument/2006/relationships/styles" Target="styles.xml"/><Relationship Id="rId7" Type="http://schemas.openxmlformats.org/officeDocument/2006/relationships/hyperlink" Target="https://ldh.la.gov/assets/medicaid/hss/docs/BHS/HSS-BH-01_Lic-App-February2024.pdf" TargetMode="External"/><Relationship Id="rId12" Type="http://schemas.openxmlformats.org/officeDocument/2006/relationships/hyperlink" Target="http://ldh.la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P00126486\AppData\Local\Microsoft\Windows\INetCache\Content.Outlook\LHZI0AK8\HSS-BH-Licensing%20%3cHSS-BH-Licensing@la.gov%3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dh.la.gov/page/hss-change-of-address-key-personnel-or-n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dh.la.gov/assets/medicaid/hss/docs/ALL_Prgms/PaymentTransmittalForm06201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403F-1924-424A-AD99-994D3BE1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BHSP_updated_cheklist2020JV</vt:lpstr>
    </vt:vector>
  </TitlesOfParts>
  <Company>State of Louisiana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BHSP_updated_cheklist2020JV</dc:title>
  <dc:creator>ddavis10</dc:creator>
  <cp:lastModifiedBy>Rickie Callegan</cp:lastModifiedBy>
  <cp:revision>24</cp:revision>
  <dcterms:created xsi:type="dcterms:W3CDTF">2025-02-10T21:29:00Z</dcterms:created>
  <dcterms:modified xsi:type="dcterms:W3CDTF">2025-02-12T15:43:00Z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