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A5A7B" w:rsidRDefault="00DF3613" w:rsidP="00DF3613">
      <w:pPr>
        <w:pStyle w:val="Default"/>
        <w:spacing w:after="200"/>
        <w:rPr>
          <w:rFonts w:asciiTheme="minorHAnsi" w:hAnsiTheme="minorHAnsi"/>
          <w:sz w:val="28"/>
          <w:szCs w:val="28"/>
        </w:rPr>
      </w:pPr>
      <w:r w:rsidRPr="002A5A7B">
        <w:rPr>
          <w:rFonts w:asciiTheme="minorHAnsi" w:hAnsiTheme="minorHAnsi"/>
          <w:sz w:val="28"/>
          <w:szCs w:val="28"/>
        </w:rPr>
        <w:t xml:space="preserve">Facility Name:  </w:t>
      </w:r>
      <w:sdt>
        <w:sdtPr>
          <w:rPr>
            <w:rFonts w:asciiTheme="minorHAnsi" w:hAnsiTheme="minorHAnsi"/>
            <w:sz w:val="28"/>
            <w:szCs w:val="28"/>
          </w:rPr>
          <w:id w:val="1050577476"/>
          <w:placeholder>
            <w:docPart w:val="DefaultPlaceholder_-1854013440"/>
          </w:placeholder>
          <w:showingPlcHdr/>
          <w:text/>
        </w:sdtPr>
        <w:sdtEndPr/>
        <w:sdtContent>
          <w:r w:rsidRPr="002A5A7B">
            <w:rPr>
              <w:rStyle w:val="PlaceholderText"/>
              <w:rFonts w:asciiTheme="minorHAnsi" w:hAnsiTheme="minorHAnsi"/>
              <w:sz w:val="28"/>
              <w:szCs w:val="28"/>
            </w:rPr>
            <w:t>Click or tap here to enter text.</w:t>
          </w:r>
        </w:sdtContent>
      </w:sdt>
      <w:r w:rsidRPr="002A5A7B">
        <w:rPr>
          <w:rFonts w:asciiTheme="minorHAnsi" w:hAnsiTheme="minorHAnsi"/>
          <w:sz w:val="28"/>
          <w:szCs w:val="28"/>
        </w:rPr>
        <w:tab/>
      </w:r>
    </w:p>
    <w:p w:rsidR="00DF3613" w:rsidRPr="002A5A7B" w:rsidRDefault="00DF3613" w:rsidP="00DF3613">
      <w:pPr>
        <w:pStyle w:val="Default"/>
        <w:spacing w:after="200"/>
        <w:rPr>
          <w:rFonts w:asciiTheme="minorHAnsi" w:hAnsiTheme="minorHAnsi"/>
          <w:sz w:val="28"/>
          <w:szCs w:val="28"/>
        </w:rPr>
      </w:pPr>
      <w:r w:rsidRPr="002A5A7B">
        <w:rPr>
          <w:rFonts w:asciiTheme="minorHAnsi" w:hAnsiTheme="minorHAnsi"/>
          <w:sz w:val="28"/>
          <w:szCs w:val="28"/>
        </w:rPr>
        <w:t xml:space="preserve">Provider #: </w:t>
      </w:r>
      <w:sdt>
        <w:sdtPr>
          <w:rPr>
            <w:rFonts w:asciiTheme="minorHAnsi" w:hAnsiTheme="minorHAnsi"/>
            <w:sz w:val="28"/>
            <w:szCs w:val="28"/>
          </w:rPr>
          <w:id w:val="1954586109"/>
          <w:placeholder>
            <w:docPart w:val="DefaultPlaceholder_-1854013440"/>
          </w:placeholder>
          <w:showingPlcHdr/>
        </w:sdtPr>
        <w:sdtEndPr/>
        <w:sdtContent>
          <w:r w:rsidRPr="002A5A7B">
            <w:rPr>
              <w:rStyle w:val="PlaceholderText"/>
              <w:rFonts w:asciiTheme="minorHAnsi" w:hAnsiTheme="minorHAnsi"/>
              <w:sz w:val="28"/>
              <w:szCs w:val="28"/>
            </w:rPr>
            <w:t>Click or tap here to enter text.</w:t>
          </w:r>
        </w:sdtContent>
      </w:sdt>
    </w:p>
    <w:p w:rsidR="00DF3613" w:rsidRPr="002A5A7B" w:rsidRDefault="00DF3613" w:rsidP="00DF3613">
      <w:pPr>
        <w:pStyle w:val="Default"/>
        <w:spacing w:after="200"/>
        <w:rPr>
          <w:rFonts w:asciiTheme="minorHAnsi" w:hAnsiTheme="minorHAnsi"/>
          <w:sz w:val="28"/>
          <w:szCs w:val="28"/>
        </w:rPr>
      </w:pPr>
      <w:r w:rsidRPr="002A5A7B">
        <w:rPr>
          <w:rFonts w:asciiTheme="minorHAnsi" w:hAnsiTheme="minorHAnsi"/>
          <w:sz w:val="28"/>
          <w:szCs w:val="28"/>
        </w:rPr>
        <w:t xml:space="preserve">Facility address: </w:t>
      </w:r>
      <w:sdt>
        <w:sdtPr>
          <w:rPr>
            <w:rFonts w:asciiTheme="minorHAnsi" w:hAnsiTheme="minorHAnsi"/>
            <w:sz w:val="28"/>
            <w:szCs w:val="28"/>
          </w:rPr>
          <w:id w:val="-1110352193"/>
          <w:placeholder>
            <w:docPart w:val="DefaultPlaceholder_-1854013440"/>
          </w:placeholder>
          <w:showingPlcHdr/>
          <w:text/>
        </w:sdtPr>
        <w:sdtEndPr/>
        <w:sdtContent>
          <w:r w:rsidRPr="002A5A7B">
            <w:rPr>
              <w:rStyle w:val="PlaceholderText"/>
              <w:rFonts w:asciiTheme="minorHAnsi" w:hAnsiTheme="minorHAnsi"/>
              <w:sz w:val="28"/>
              <w:szCs w:val="28"/>
            </w:rPr>
            <w:t>Click or tap here to enter text.</w:t>
          </w:r>
        </w:sdtContent>
      </w:sdt>
    </w:p>
    <w:p w:rsidR="00DF3613" w:rsidRPr="002A5A7B" w:rsidRDefault="00DF3613" w:rsidP="00DF3613">
      <w:pPr>
        <w:pStyle w:val="Default"/>
        <w:spacing w:after="200"/>
        <w:rPr>
          <w:rFonts w:asciiTheme="minorHAnsi" w:hAnsiTheme="minorHAnsi"/>
          <w:sz w:val="28"/>
          <w:szCs w:val="28"/>
        </w:rPr>
      </w:pPr>
      <w:r w:rsidRPr="002A5A7B">
        <w:rPr>
          <w:rFonts w:asciiTheme="minorHAnsi" w:hAnsiTheme="minorHAnsi"/>
          <w:sz w:val="28"/>
          <w:szCs w:val="28"/>
        </w:rPr>
        <w:t xml:space="preserve">I attest to the following: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DF3613" w:rsidRPr="002A5A7B" w:rsidTr="00DF3613">
        <w:tc>
          <w:tcPr>
            <w:tcW w:w="9350" w:type="dxa"/>
          </w:tcPr>
          <w:p w:rsidR="00DF3613" w:rsidRPr="002A5A7B" w:rsidRDefault="0023178B" w:rsidP="00DF3613">
            <w:pPr>
              <w:pStyle w:val="Default"/>
              <w:spacing w:before="240" w:after="240"/>
              <w:ind w:left="360" w:hanging="360"/>
              <w:rPr>
                <w:rFonts w:asciiTheme="minorHAnsi" w:hAnsiTheme="minorHAnsi"/>
                <w:sz w:val="28"/>
                <w:szCs w:val="28"/>
              </w:rPr>
            </w:pPr>
            <w:sdt>
              <w:sdtPr>
                <w:rPr>
                  <w:rFonts w:asciiTheme="minorHAnsi" w:hAnsiTheme="minorHAnsi"/>
                  <w:sz w:val="28"/>
                  <w:szCs w:val="28"/>
                </w:rPr>
                <w:id w:val="18809691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F3613" w:rsidRPr="002A5A7B">
                  <w:rPr>
                    <w:rFonts w:ascii="Segoe UI Symbol" w:eastAsia="MS Gothic" w:hAnsi="Segoe UI Symbol" w:cs="Segoe UI Symbol"/>
                    <w:sz w:val="28"/>
                    <w:szCs w:val="28"/>
                  </w:rPr>
                  <w:t>☐</w:t>
                </w:r>
              </w:sdtContent>
            </w:sdt>
            <w:r w:rsidR="00DF3613" w:rsidRPr="002A5A7B">
              <w:rPr>
                <w:rFonts w:asciiTheme="minorHAnsi" w:hAnsiTheme="minorHAnsi"/>
                <w:sz w:val="28"/>
                <w:szCs w:val="28"/>
              </w:rPr>
              <w:t>The above named facility provides one or more exits to the outside at grade level from the patient treatment area level. (</w:t>
            </w:r>
            <w:r w:rsidR="00DF3613" w:rsidRPr="002A5A7B">
              <w:rPr>
                <w:rFonts w:asciiTheme="minorHAnsi" w:hAnsiTheme="minorHAnsi"/>
                <w:i/>
                <w:iCs/>
                <w:sz w:val="28"/>
                <w:szCs w:val="28"/>
              </w:rPr>
              <w:t>Note that the patients’ exit path from the treatment area may include an accessibility ramp that complies with the Americans with Disabilities Act (ADA))</w:t>
            </w:r>
            <w:r w:rsidR="00DF3613" w:rsidRPr="002A5A7B">
              <w:rPr>
                <w:rFonts w:asciiTheme="minorHAnsi" w:hAnsiTheme="minorHAnsi"/>
                <w:sz w:val="28"/>
                <w:szCs w:val="28"/>
              </w:rPr>
              <w:t xml:space="preserve">; AND </w:t>
            </w:r>
          </w:p>
          <w:p w:rsidR="00DF3613" w:rsidRPr="002A5A7B" w:rsidRDefault="0023178B" w:rsidP="00DF3613">
            <w:pPr>
              <w:pStyle w:val="Default"/>
              <w:spacing w:before="240" w:after="240"/>
              <w:ind w:left="360" w:hanging="360"/>
              <w:rPr>
                <w:rFonts w:asciiTheme="minorHAnsi" w:hAnsiTheme="minorHAnsi"/>
                <w:sz w:val="28"/>
                <w:szCs w:val="28"/>
              </w:rPr>
            </w:pPr>
            <w:sdt>
              <w:sdtPr>
                <w:rPr>
                  <w:rFonts w:asciiTheme="minorHAnsi" w:hAnsiTheme="minorHAnsi"/>
                  <w:sz w:val="28"/>
                  <w:szCs w:val="28"/>
                </w:rPr>
                <w:id w:val="-11367085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F3613" w:rsidRPr="002A5A7B">
                  <w:rPr>
                    <w:rFonts w:ascii="Segoe UI Symbol" w:eastAsia="MS Gothic" w:hAnsi="Segoe UI Symbol" w:cs="Segoe UI Symbol"/>
                    <w:sz w:val="28"/>
                    <w:szCs w:val="28"/>
                  </w:rPr>
                  <w:t>☐</w:t>
                </w:r>
              </w:sdtContent>
            </w:sdt>
            <w:r w:rsidR="00DF3613" w:rsidRPr="002A5A7B">
              <w:rPr>
                <w:rFonts w:asciiTheme="minorHAnsi" w:hAnsiTheme="minorHAnsi"/>
                <w:sz w:val="28"/>
                <w:szCs w:val="28"/>
              </w:rPr>
              <w:t>The above named facility is not adjacent to a high hazardous occupancy. (</w:t>
            </w:r>
            <w:r w:rsidR="00DF3613" w:rsidRPr="002A5A7B">
              <w:rPr>
                <w:rFonts w:asciiTheme="minorHAnsi" w:hAnsiTheme="minorHAnsi"/>
                <w:i/>
                <w:iCs/>
                <w:sz w:val="28"/>
                <w:szCs w:val="28"/>
              </w:rPr>
              <w:t>Note: This type of occupancy is defined in NFPA</w:t>
            </w:r>
            <w:r w:rsidR="00F74B52">
              <w:rPr>
                <w:rFonts w:asciiTheme="minorHAnsi" w:hAnsiTheme="minorHAnsi"/>
                <w:i/>
                <w:iCs/>
                <w:sz w:val="28"/>
                <w:szCs w:val="28"/>
              </w:rPr>
              <w:t xml:space="preserve"> LSC</w:t>
            </w:r>
            <w:r w:rsidR="00DF3613" w:rsidRPr="002A5A7B">
              <w:rPr>
                <w:rFonts w:asciiTheme="minorHAnsi" w:hAnsiTheme="minorHAnsi"/>
                <w:i/>
                <w:iCs/>
                <w:sz w:val="28"/>
                <w:szCs w:val="28"/>
              </w:rPr>
              <w:t xml:space="preserve"> 101, 2000 Edition at § A.3.</w:t>
            </w:r>
            <w:r w:rsidR="00F74B52">
              <w:rPr>
                <w:rFonts w:asciiTheme="minorHAnsi" w:hAnsiTheme="minorHAnsi"/>
                <w:i/>
                <w:iCs/>
                <w:sz w:val="28"/>
                <w:szCs w:val="28"/>
              </w:rPr>
              <w:t>3</w:t>
            </w:r>
            <w:r w:rsidR="00DF3613" w:rsidRPr="002A5A7B">
              <w:rPr>
                <w:rFonts w:asciiTheme="minorHAnsi" w:hAnsiTheme="minorHAnsi"/>
                <w:i/>
                <w:iCs/>
                <w:sz w:val="28"/>
                <w:szCs w:val="28"/>
              </w:rPr>
              <w:t>.134.8.2 as “occupancies where gasoline and other flammable liquids are handled, used, or stored under such conditions that involve possible release of flammable vapors; where gra</w:t>
            </w:r>
            <w:r w:rsidR="00F74B52">
              <w:rPr>
                <w:rFonts w:asciiTheme="minorHAnsi" w:hAnsiTheme="minorHAnsi"/>
                <w:i/>
                <w:iCs/>
                <w:sz w:val="28"/>
                <w:szCs w:val="28"/>
              </w:rPr>
              <w:t>in dust, wood, or plastic dusts,</w:t>
            </w:r>
            <w:r w:rsidR="00DF3613" w:rsidRPr="002A5A7B">
              <w:rPr>
                <w:rFonts w:asciiTheme="minorHAnsi" w:hAnsiTheme="minorHAnsi"/>
                <w:i/>
                <w:iCs/>
                <w:sz w:val="28"/>
                <w:szCs w:val="28"/>
              </w:rPr>
              <w:t xml:space="preserve"> aluminum or </w:t>
            </w:r>
            <w:r w:rsidR="00F74B52">
              <w:rPr>
                <w:rFonts w:asciiTheme="minorHAnsi" w:hAnsiTheme="minorHAnsi"/>
                <w:i/>
                <w:iCs/>
                <w:sz w:val="28"/>
                <w:szCs w:val="28"/>
              </w:rPr>
              <w:t xml:space="preserve">magnesium dust, or other </w:t>
            </w:r>
            <w:r w:rsidR="00DF3613" w:rsidRPr="002A5A7B">
              <w:rPr>
                <w:rFonts w:asciiTheme="minorHAnsi" w:hAnsiTheme="minorHAnsi"/>
                <w:i/>
                <w:iCs/>
                <w:sz w:val="28"/>
                <w:szCs w:val="28"/>
              </w:rPr>
              <w:t>explosive</w:t>
            </w:r>
            <w:r w:rsidR="00F74B52">
              <w:rPr>
                <w:rFonts w:asciiTheme="minorHAnsi" w:hAnsiTheme="minorHAnsi"/>
                <w:i/>
                <w:iCs/>
                <w:sz w:val="28"/>
                <w:szCs w:val="28"/>
              </w:rPr>
              <w:t xml:space="preserve"> dusts</w:t>
            </w:r>
            <w:r w:rsidR="00DF3613" w:rsidRPr="002A5A7B">
              <w:rPr>
                <w:rFonts w:asciiTheme="minorHAnsi" w:hAnsiTheme="minorHAnsi"/>
                <w:i/>
                <w:iCs/>
                <w:sz w:val="28"/>
                <w:szCs w:val="28"/>
              </w:rPr>
              <w:t xml:space="preserve"> are </w:t>
            </w:r>
            <w:r w:rsidR="00F74B52">
              <w:rPr>
                <w:rFonts w:asciiTheme="minorHAnsi" w:hAnsiTheme="minorHAnsi"/>
                <w:i/>
                <w:iCs/>
                <w:sz w:val="28"/>
                <w:szCs w:val="28"/>
              </w:rPr>
              <w:t xml:space="preserve">produced; where hazardous chemicals or explosives are </w:t>
            </w:r>
            <w:r w:rsidR="00DF3613" w:rsidRPr="002A5A7B">
              <w:rPr>
                <w:rFonts w:asciiTheme="minorHAnsi" w:hAnsiTheme="minorHAnsi"/>
                <w:i/>
                <w:iCs/>
                <w:sz w:val="28"/>
                <w:szCs w:val="28"/>
              </w:rPr>
              <w:t xml:space="preserve">manufactured, stored, or handled; where cotton or other combustible fibers are processed or handled under conditions that might produce flammable flyings; and where other situations of similar hazard exist.”) </w:t>
            </w:r>
          </w:p>
          <w:p w:rsidR="00DF3613" w:rsidRPr="002A5A7B" w:rsidRDefault="0023178B" w:rsidP="00DF3613">
            <w:pPr>
              <w:pStyle w:val="Default"/>
              <w:spacing w:before="240" w:after="240"/>
              <w:ind w:left="360" w:hanging="360"/>
              <w:rPr>
                <w:rFonts w:asciiTheme="minorHAnsi" w:hAnsiTheme="minorHAnsi"/>
                <w:sz w:val="28"/>
                <w:szCs w:val="28"/>
              </w:rPr>
            </w:pPr>
            <w:sdt>
              <w:sdtPr>
                <w:rPr>
                  <w:rFonts w:asciiTheme="minorHAnsi" w:hAnsiTheme="minorHAnsi"/>
                  <w:sz w:val="28"/>
                  <w:szCs w:val="28"/>
                </w:rPr>
                <w:id w:val="-2780291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F3613" w:rsidRPr="002A5A7B">
                  <w:rPr>
                    <w:rFonts w:ascii="Segoe UI Symbol" w:eastAsia="MS Gothic" w:hAnsi="Segoe UI Symbol" w:cs="Segoe UI Symbol"/>
                    <w:sz w:val="28"/>
                    <w:szCs w:val="28"/>
                  </w:rPr>
                  <w:t>☐</w:t>
                </w:r>
              </w:sdtContent>
            </w:sdt>
            <w:r w:rsidR="00DF3613" w:rsidRPr="002A5A7B">
              <w:rPr>
                <w:rFonts w:asciiTheme="minorHAnsi" w:hAnsiTheme="minorHAnsi"/>
                <w:sz w:val="28"/>
                <w:szCs w:val="28"/>
              </w:rPr>
              <w:t xml:space="preserve">The facility agrees to notify CMS if there are any structural changes that would cause the facility to no longer meet the exemption requirements. </w:t>
            </w:r>
          </w:p>
          <w:p w:rsidR="002A5A7B" w:rsidRPr="002A5A7B" w:rsidRDefault="002A5A7B" w:rsidP="00DF3613">
            <w:pPr>
              <w:pStyle w:val="Default"/>
              <w:spacing w:before="240" w:after="240"/>
              <w:ind w:left="360" w:hanging="360"/>
              <w:rPr>
                <w:rFonts w:asciiTheme="minorHAnsi" w:hAnsiTheme="minorHAnsi"/>
                <w:sz w:val="28"/>
                <w:szCs w:val="28"/>
              </w:rPr>
            </w:pPr>
            <w:r w:rsidRPr="002A5A7B">
              <w:rPr>
                <w:rFonts w:asciiTheme="minorHAnsi" w:hAnsiTheme="minorHAnsi"/>
                <w:sz w:val="28"/>
                <w:szCs w:val="28"/>
              </w:rPr>
              <w:t xml:space="preserve">Name of Facility Administrator: </w:t>
            </w:r>
            <w:sdt>
              <w:sdtPr>
                <w:rPr>
                  <w:rFonts w:asciiTheme="minorHAnsi" w:hAnsiTheme="minorHAnsi"/>
                  <w:sz w:val="28"/>
                  <w:szCs w:val="28"/>
                </w:rPr>
                <w:id w:val="-436517836"/>
                <w:placeholder>
                  <w:docPart w:val="DefaultPlaceholder_-1854013440"/>
                </w:placeholder>
                <w:showingPlcHdr/>
                <w:text/>
              </w:sdtPr>
              <w:sdtEndPr/>
              <w:sdtContent>
                <w:r w:rsidRPr="002A5A7B">
                  <w:rPr>
                    <w:rStyle w:val="PlaceholderText"/>
                    <w:rFonts w:asciiTheme="minorHAnsi" w:hAnsiTheme="minorHAnsi"/>
                    <w:sz w:val="28"/>
                    <w:szCs w:val="28"/>
                  </w:rPr>
                  <w:t>Click or tap here to enter text.</w:t>
                </w:r>
              </w:sdtContent>
            </w:sdt>
          </w:p>
        </w:tc>
      </w:tr>
    </w:tbl>
    <w:p w:rsidR="002A5A7B" w:rsidRPr="002A5A7B" w:rsidRDefault="002A5A7B" w:rsidP="00DF3613">
      <w:pPr>
        <w:rPr>
          <w:sz w:val="28"/>
          <w:szCs w:val="28"/>
        </w:rPr>
      </w:pPr>
    </w:p>
    <w:p w:rsidR="002A5A7B" w:rsidRPr="002A5A7B" w:rsidRDefault="00DF3613" w:rsidP="00DF3613">
      <w:pPr>
        <w:rPr>
          <w:sz w:val="28"/>
          <w:szCs w:val="28"/>
        </w:rPr>
      </w:pPr>
      <w:r w:rsidRPr="002A5A7B">
        <w:rPr>
          <w:sz w:val="28"/>
          <w:szCs w:val="28"/>
        </w:rPr>
        <w:t>Sign</w:t>
      </w:r>
      <w:r w:rsidR="002A5A7B" w:rsidRPr="002A5A7B">
        <w:rPr>
          <w:sz w:val="28"/>
          <w:szCs w:val="28"/>
        </w:rPr>
        <w:t xml:space="preserve">ature of Facility Administrator:  </w:t>
      </w:r>
      <w:sdt>
        <w:sdtPr>
          <w:rPr>
            <w:sz w:val="28"/>
            <w:szCs w:val="28"/>
          </w:rPr>
          <w:id w:val="-475539735"/>
          <w:placeholder>
            <w:docPart w:val="DefaultPlaceholder_-1854013440"/>
          </w:placeholder>
          <w:showingPlcHdr/>
          <w:text/>
        </w:sdtPr>
        <w:sdtEndPr/>
        <w:sdtContent>
          <w:r w:rsidR="002A5A7B" w:rsidRPr="002A5A7B">
            <w:rPr>
              <w:rStyle w:val="PlaceholderText"/>
              <w:sz w:val="28"/>
              <w:szCs w:val="28"/>
            </w:rPr>
            <w:t>Click or tap here to enter text.</w:t>
          </w:r>
        </w:sdtContent>
      </w:sdt>
      <w:r w:rsidR="002A5A7B" w:rsidRPr="002A5A7B">
        <w:rPr>
          <w:sz w:val="28"/>
          <w:szCs w:val="28"/>
        </w:rPr>
        <w:t xml:space="preserve">  </w:t>
      </w:r>
    </w:p>
    <w:p w:rsidR="005559FD" w:rsidRPr="002A5A7B" w:rsidRDefault="00DF3613" w:rsidP="00DF3613">
      <w:pPr>
        <w:rPr>
          <w:sz w:val="28"/>
          <w:szCs w:val="28"/>
        </w:rPr>
      </w:pPr>
      <w:r w:rsidRPr="002A5A7B">
        <w:rPr>
          <w:sz w:val="28"/>
          <w:szCs w:val="28"/>
        </w:rPr>
        <w:t>Date</w:t>
      </w:r>
      <w:r w:rsidR="002A5A7B" w:rsidRPr="002A5A7B">
        <w:rPr>
          <w:sz w:val="28"/>
          <w:szCs w:val="28"/>
        </w:rPr>
        <w:t xml:space="preserve">: </w:t>
      </w:r>
      <w:sdt>
        <w:sdtPr>
          <w:rPr>
            <w:sz w:val="28"/>
            <w:szCs w:val="28"/>
          </w:rPr>
          <w:id w:val="491459509"/>
          <w:placeholder>
            <w:docPart w:val="DefaultPlaceholder_-1854013438"/>
          </w:placeholder>
          <w:showingPlcHdr/>
          <w:date w:fullDate="2020-12-01T00:00:00Z">
            <w:dateFormat w:val="MM/dd/yyyy"/>
            <w:lid w:val="en-US"/>
            <w:storeMappedDataAs w:val="dateTime"/>
            <w:calendar w:val="gregorian"/>
          </w:date>
        </w:sdtPr>
        <w:sdtEndPr/>
        <w:sdtContent>
          <w:r w:rsidR="002A5A7B" w:rsidRPr="002A5A7B">
            <w:rPr>
              <w:rStyle w:val="PlaceholderText"/>
              <w:sz w:val="28"/>
              <w:szCs w:val="28"/>
            </w:rPr>
            <w:t>Click or tap to enter a date.</w:t>
          </w:r>
        </w:sdtContent>
      </w:sdt>
      <w:bookmarkStart w:id="0" w:name="_GoBack"/>
      <w:bookmarkEnd w:id="0"/>
    </w:p>
    <w:sectPr w:rsidR="005559FD" w:rsidRPr="002A5A7B">
      <w:headerReference w:type="default" r:id="rId6"/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A5A7B" w:rsidRDefault="002A5A7B" w:rsidP="002A5A7B">
      <w:pPr>
        <w:spacing w:after="0" w:line="240" w:lineRule="auto"/>
      </w:pPr>
      <w:r>
        <w:separator/>
      </w:r>
    </w:p>
  </w:endnote>
  <w:endnote w:type="continuationSeparator" w:id="0">
    <w:p w:rsidR="002A5A7B" w:rsidRDefault="002A5A7B" w:rsidP="002A5A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3178B" w:rsidRPr="002A5A7B" w:rsidRDefault="0023178B" w:rsidP="0023178B">
    <w:pPr>
      <w:rPr>
        <w:b/>
      </w:rPr>
    </w:pPr>
    <w:r w:rsidRPr="002A5A7B">
      <w:rPr>
        <w:b/>
      </w:rPr>
      <w:t>HSS-LSC</w:t>
    </w:r>
    <w:r>
      <w:rPr>
        <w:b/>
      </w:rPr>
      <w:t>-ESRD</w:t>
    </w:r>
    <w:r>
      <w:rPr>
        <w:b/>
      </w:rPr>
      <w:t xml:space="preserve"> Attestation Form (12/01/2020)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A5A7B" w:rsidRDefault="002A5A7B" w:rsidP="002A5A7B">
      <w:pPr>
        <w:spacing w:after="0" w:line="240" w:lineRule="auto"/>
      </w:pPr>
      <w:r>
        <w:separator/>
      </w:r>
    </w:p>
  </w:footnote>
  <w:footnote w:type="continuationSeparator" w:id="0">
    <w:p w:rsidR="002A5A7B" w:rsidRDefault="002A5A7B" w:rsidP="002A5A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eGrid"/>
      <w:tblW w:w="0" w:type="auto"/>
      <w:tblLook w:val="04A0" w:firstRow="1" w:lastRow="0" w:firstColumn="1" w:lastColumn="0" w:noHBand="0" w:noVBand="1"/>
    </w:tblPr>
    <w:tblGrid>
      <w:gridCol w:w="4675"/>
      <w:gridCol w:w="4675"/>
    </w:tblGrid>
    <w:tr w:rsidR="000A1252" w:rsidTr="000A1252">
      <w:tc>
        <w:tcPr>
          <w:tcW w:w="4675" w:type="dxa"/>
        </w:tcPr>
        <w:p w:rsidR="000A1252" w:rsidRDefault="000A1252" w:rsidP="000A1252">
          <w:pPr>
            <w:jc w:val="center"/>
            <w:rPr>
              <w:rFonts w:ascii="Times New Roman" w:eastAsia="Times New Roman" w:hAnsi="Times New Roman" w:cs="Times New Roman"/>
              <w:b/>
              <w:bCs/>
              <w:iCs/>
              <w:sz w:val="28"/>
              <w:szCs w:val="28"/>
            </w:rPr>
          </w:pPr>
          <w:r w:rsidRPr="00E95CD2">
            <w:rPr>
              <w:noProof/>
            </w:rPr>
            <w:drawing>
              <wp:inline distT="0" distB="0" distL="0" distR="0">
                <wp:extent cx="2819400" cy="619760"/>
                <wp:effectExtent l="0" t="0" r="0" b="8890"/>
                <wp:docPr id="2" name="Picture 2" descr="C:\Users\jstevens1\AppData\Local\Microsoft\Windows\Temporary Internet Files\Content.Outlook\MN6PMLZB\LDH_Logo (5)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 descr="C:\Users\jstevens1\AppData\Local\Microsoft\Windows\Temporary Internet Files\Content.Outlook\MN6PMLZB\LDH_Logo (5)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819400" cy="6197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675" w:type="dxa"/>
        </w:tcPr>
        <w:p w:rsidR="000A1252" w:rsidRPr="000A1252" w:rsidRDefault="000A1252" w:rsidP="000A1252">
          <w:pPr>
            <w:jc w:val="center"/>
            <w:rPr>
              <w:rFonts w:ascii="Times New Roman" w:eastAsia="Times New Roman" w:hAnsi="Times New Roman" w:cs="Times New Roman"/>
              <w:b/>
              <w:bCs/>
              <w:iCs/>
              <w:sz w:val="28"/>
              <w:szCs w:val="28"/>
            </w:rPr>
          </w:pPr>
          <w:r w:rsidRPr="000A1252">
            <w:rPr>
              <w:rFonts w:ascii="Times New Roman" w:eastAsia="Times New Roman" w:hAnsi="Times New Roman" w:cs="Times New Roman"/>
              <w:b/>
              <w:bCs/>
              <w:iCs/>
              <w:sz w:val="28"/>
              <w:szCs w:val="28"/>
            </w:rPr>
            <w:t>Health Standards Section</w:t>
          </w:r>
        </w:p>
        <w:p w:rsidR="000A1252" w:rsidRPr="000A1252" w:rsidRDefault="000A1252" w:rsidP="000A1252">
          <w:pPr>
            <w:jc w:val="center"/>
            <w:rPr>
              <w:rFonts w:ascii="Times New Roman" w:eastAsia="Times New Roman" w:hAnsi="Times New Roman" w:cs="Times New Roman"/>
              <w:b/>
              <w:bCs/>
              <w:iCs/>
              <w:sz w:val="28"/>
              <w:szCs w:val="28"/>
            </w:rPr>
          </w:pPr>
        </w:p>
        <w:p w:rsidR="000A1252" w:rsidRDefault="000A1252" w:rsidP="000A1252">
          <w:pPr>
            <w:jc w:val="center"/>
            <w:rPr>
              <w:rFonts w:ascii="Times New Roman" w:eastAsia="Times New Roman" w:hAnsi="Times New Roman" w:cs="Times New Roman"/>
              <w:b/>
              <w:bCs/>
              <w:iCs/>
              <w:sz w:val="28"/>
              <w:szCs w:val="28"/>
            </w:rPr>
          </w:pPr>
          <w:r>
            <w:rPr>
              <w:rFonts w:ascii="Times New Roman" w:eastAsia="Times New Roman" w:hAnsi="Times New Roman" w:cs="Times New Roman"/>
              <w:b/>
              <w:bCs/>
              <w:iCs/>
              <w:sz w:val="28"/>
              <w:szCs w:val="28"/>
            </w:rPr>
            <w:t>L</w:t>
          </w:r>
          <w:r w:rsidR="005E2C39">
            <w:rPr>
              <w:rFonts w:ascii="Times New Roman" w:eastAsia="Times New Roman" w:hAnsi="Times New Roman" w:cs="Times New Roman"/>
              <w:b/>
              <w:bCs/>
              <w:iCs/>
              <w:sz w:val="28"/>
              <w:szCs w:val="28"/>
            </w:rPr>
            <w:t xml:space="preserve">ife </w:t>
          </w:r>
          <w:r>
            <w:rPr>
              <w:rFonts w:ascii="Times New Roman" w:eastAsia="Times New Roman" w:hAnsi="Times New Roman" w:cs="Times New Roman"/>
              <w:b/>
              <w:bCs/>
              <w:iCs/>
              <w:sz w:val="28"/>
              <w:szCs w:val="28"/>
            </w:rPr>
            <w:t>S</w:t>
          </w:r>
          <w:r w:rsidR="005E2C39">
            <w:rPr>
              <w:rFonts w:ascii="Times New Roman" w:eastAsia="Times New Roman" w:hAnsi="Times New Roman" w:cs="Times New Roman"/>
              <w:b/>
              <w:bCs/>
              <w:iCs/>
              <w:sz w:val="28"/>
              <w:szCs w:val="28"/>
            </w:rPr>
            <w:t xml:space="preserve">afety </w:t>
          </w:r>
          <w:r>
            <w:rPr>
              <w:rFonts w:ascii="Times New Roman" w:eastAsia="Times New Roman" w:hAnsi="Times New Roman" w:cs="Times New Roman"/>
              <w:b/>
              <w:bCs/>
              <w:iCs/>
              <w:sz w:val="28"/>
              <w:szCs w:val="28"/>
            </w:rPr>
            <w:t>C</w:t>
          </w:r>
          <w:r w:rsidR="005E2C39">
            <w:rPr>
              <w:rFonts w:ascii="Times New Roman" w:eastAsia="Times New Roman" w:hAnsi="Times New Roman" w:cs="Times New Roman"/>
              <w:b/>
              <w:bCs/>
              <w:iCs/>
              <w:sz w:val="28"/>
              <w:szCs w:val="28"/>
            </w:rPr>
            <w:t>ode</w:t>
          </w:r>
          <w:r>
            <w:rPr>
              <w:rFonts w:ascii="Times New Roman" w:eastAsia="Times New Roman" w:hAnsi="Times New Roman" w:cs="Times New Roman"/>
              <w:b/>
              <w:bCs/>
              <w:iCs/>
              <w:sz w:val="28"/>
              <w:szCs w:val="28"/>
            </w:rPr>
            <w:t xml:space="preserve"> Attestation </w:t>
          </w:r>
        </w:p>
        <w:p w:rsidR="000A1252" w:rsidRDefault="000A1252" w:rsidP="000A1252">
          <w:pPr>
            <w:jc w:val="center"/>
            <w:rPr>
              <w:rFonts w:ascii="Times New Roman" w:eastAsia="Times New Roman" w:hAnsi="Times New Roman" w:cs="Times New Roman"/>
              <w:b/>
              <w:bCs/>
              <w:iCs/>
              <w:sz w:val="28"/>
              <w:szCs w:val="28"/>
            </w:rPr>
          </w:pPr>
          <w:r>
            <w:rPr>
              <w:rFonts w:ascii="Times New Roman" w:eastAsia="Times New Roman" w:hAnsi="Times New Roman" w:cs="Times New Roman"/>
              <w:b/>
              <w:bCs/>
              <w:iCs/>
              <w:sz w:val="28"/>
              <w:szCs w:val="28"/>
            </w:rPr>
            <w:t>for Exempt ESRD Facilities</w:t>
          </w:r>
        </w:p>
      </w:tc>
    </w:tr>
  </w:tbl>
  <w:p w:rsidR="000A1252" w:rsidRDefault="000A1252" w:rsidP="000A1252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3613"/>
    <w:rsid w:val="000A1252"/>
    <w:rsid w:val="0023178B"/>
    <w:rsid w:val="002A5A7B"/>
    <w:rsid w:val="005559FD"/>
    <w:rsid w:val="005E2C39"/>
    <w:rsid w:val="00DF3613"/>
    <w:rsid w:val="00F74B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7452F176"/>
  <w15:chartTrackingRefBased/>
  <w15:docId w15:val="{0F3B554A-67C8-4BFF-A33B-A5E13D51DB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DF361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PlaceholderText">
    <w:name w:val="Placeholder Text"/>
    <w:basedOn w:val="DefaultParagraphFont"/>
    <w:uiPriority w:val="99"/>
    <w:semiHidden/>
    <w:rsid w:val="00DF3613"/>
    <w:rPr>
      <w:color w:val="808080"/>
    </w:rPr>
  </w:style>
  <w:style w:type="table" w:styleId="TableGrid">
    <w:name w:val="Table Grid"/>
    <w:basedOn w:val="TableNormal"/>
    <w:uiPriority w:val="39"/>
    <w:rsid w:val="00DF361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2A5A7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A5A7B"/>
  </w:style>
  <w:style w:type="paragraph" w:styleId="Footer">
    <w:name w:val="footer"/>
    <w:basedOn w:val="Normal"/>
    <w:link w:val="FooterChar"/>
    <w:uiPriority w:val="99"/>
    <w:unhideWhenUsed/>
    <w:rsid w:val="002A5A7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A5A7B"/>
  </w:style>
  <w:style w:type="character" w:styleId="PageNumber">
    <w:name w:val="page number"/>
    <w:basedOn w:val="DefaultParagraphFont"/>
    <w:rsid w:val="000A125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F7B3F97-3F48-4C9E-B1CF-E4926535B281}"/>
      </w:docPartPr>
      <w:docPartBody>
        <w:p w:rsidR="00565D8B" w:rsidRDefault="00017E33">
          <w:r w:rsidRPr="002C1A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ED82C98-FF0A-4A7B-A8B3-1A524077676A}"/>
      </w:docPartPr>
      <w:docPartBody>
        <w:p w:rsidR="00565D8B" w:rsidRDefault="00017E33">
          <w:r w:rsidRPr="002C1ACB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7E33"/>
    <w:rsid w:val="00017E33"/>
    <w:rsid w:val="000B3CA8"/>
    <w:rsid w:val="00565D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017E33"/>
    <w:rPr>
      <w:color w:val="808080"/>
    </w:rPr>
  </w:style>
  <w:style w:type="paragraph" w:customStyle="1" w:styleId="2EE7FD6941364D9C989E138D9CF44071">
    <w:name w:val="2EE7FD6941364D9C989E138D9CF44071"/>
    <w:rsid w:val="00565D8B"/>
  </w:style>
  <w:style w:type="paragraph" w:customStyle="1" w:styleId="030B7AB2878C4C88B0E2D1D2FD6E2202">
    <w:name w:val="030B7AB2878C4C88B0E2D1D2FD6E2202"/>
    <w:rsid w:val="000B3CA8"/>
  </w:style>
  <w:style w:type="paragraph" w:customStyle="1" w:styleId="C6053164358E4395AFE6C509EB0C81A3">
    <w:name w:val="C6053164358E4395AFE6C509EB0C81A3"/>
    <w:rsid w:val="000B3CA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221</Words>
  <Characters>1265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Margaret Huguet</dc:creator>
  <cp:keywords/>
  <dc:description/>
  <cp:lastModifiedBy>Margaret Huguet</cp:lastModifiedBy>
  <cp:revision>4</cp:revision>
  <dcterms:created xsi:type="dcterms:W3CDTF">2020-12-01T14:09:00Z</dcterms:created>
  <dcterms:modified xsi:type="dcterms:W3CDTF">2020-12-02T16:09:00Z</dcterms:modified>
</cp:coreProperties>
</file>