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26"/>
        <w:gridCol w:w="13"/>
        <w:gridCol w:w="1066"/>
        <w:gridCol w:w="6"/>
        <w:gridCol w:w="8223"/>
        <w:gridCol w:w="13"/>
      </w:tblGrid>
      <w:tr>
        <w:trPr>
          <w:trHeight w:val="468" w:hRule="atLeast"/>
        </w:trPr>
        <w:tc>
          <w:tcPr>
            <w:tcW w:w="26" w:type="dxa"/>
            <w:hMerge w:val="restart"/>
          </w:tcPr>
          <w:tbl>
            <w:tblPr>
              <w:tblLayout w:type="fixed"/>
              <w:tblCellMar>
                <w:top w:w="0" w:type="dxa"/>
                <w:left w:w="0" w:type="dxa"/>
                <w:bottom w:w="0" w:type="dxa"/>
                <w:right w:w="0" w:type="dxa"/>
              </w:tblCellMar>
            </w:tblPr>
            <w:tblGrid>
              <w:gridCol w:w="9336"/>
            </w:tblGrid>
            <w:tr>
              <w:trPr>
                <w:trHeight w:val="390" w:hRule="atLeast"/>
              </w:trPr>
              <w:tc>
                <w:tcPr>
                  <w:tcW w:w="933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VIVIAN WATER SYSTEM</w:t>
                  </w:r>
                </w:p>
              </w:tc>
            </w:tr>
          </w:tbl>
          <w:p>
            <w:pPr>
              <w:spacing w:after="0" w:line="240" w:lineRule="auto"/>
            </w:pPr>
          </w:p>
        </w:tc>
        <w:tc>
          <w:tcPr>
            <w:tcW w:w="13"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223"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38" w:hRule="atLeast"/>
        </w:trPr>
        <w:tc>
          <w:tcPr>
            <w:tcW w:w="26" w:type="dxa"/>
          </w:tcPr>
          <w:p>
            <w:pPr>
              <w:pStyle w:val="EmptyCellLayoutStyle"/>
              <w:spacing w:after="0" w:line="240" w:lineRule="auto"/>
            </w:pPr>
          </w:p>
        </w:tc>
        <w:tc>
          <w:tcPr>
            <w:tcW w:w="13"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223"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26" w:type="dxa"/>
            <w:hMerge w:val="restart"/>
          </w:tcPr>
          <w:tbl>
            <w:tblPr>
              <w:tblLayout w:type="fixed"/>
              <w:tblCellMar>
                <w:top w:w="0" w:type="dxa"/>
                <w:left w:w="0" w:type="dxa"/>
                <w:bottom w:w="0" w:type="dxa"/>
                <w:right w:w="0" w:type="dxa"/>
              </w:tblCellMar>
            </w:tblPr>
            <w:tblGrid>
              <w:gridCol w:w="9336"/>
            </w:tblGrid>
            <w:tr>
              <w:trPr>
                <w:trHeight w:val="372" w:hRule="atLeast"/>
              </w:trPr>
              <w:tc>
                <w:tcPr>
                  <w:tcW w:w="933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LA1017037   </w:t>
                  </w:r>
                </w:p>
              </w:tc>
            </w:tr>
          </w:tbl>
          <w:p>
            <w:pPr>
              <w:spacing w:after="0" w:line="240" w:lineRule="auto"/>
            </w:pPr>
          </w:p>
        </w:tc>
        <w:tc>
          <w:tcPr>
            <w:tcW w:w="13"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223"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26" w:type="dxa"/>
          </w:tcPr>
          <w:p>
            <w:pPr>
              <w:pStyle w:val="EmptyCellLayoutStyle"/>
              <w:spacing w:after="0" w:line="240" w:lineRule="auto"/>
            </w:pPr>
          </w:p>
        </w:tc>
        <w:tc>
          <w:tcPr>
            <w:tcW w:w="13"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223" w:type="dxa"/>
          </w:tcPr>
          <w:p>
            <w:pPr>
              <w:pStyle w:val="EmptyCellLayoutStyle"/>
              <w:spacing w:after="0" w:line="240" w:lineRule="auto"/>
            </w:pPr>
          </w:p>
        </w:tc>
        <w:tc>
          <w:tcPr>
            <w:tcW w:w="13" w:type="dxa"/>
          </w:tcPr>
          <w:p>
            <w:pPr>
              <w:pStyle w:val="EmptyCellLayoutStyle"/>
              <w:spacing w:after="0" w:line="240" w:lineRule="auto"/>
            </w:pPr>
          </w:p>
        </w:tc>
      </w:tr>
      <w:tr>
        <w:trPr>
          <w:trHeight w:val="258" w:hRule="atLeast"/>
        </w:trPr>
        <w:tc>
          <w:tcPr>
            <w:tcW w:w="26" w:type="dxa"/>
            <w:hMerge w:val="restart"/>
            <w:vMerge w:val="restart"/>
          </w:tcPr>
          <w:tbl>
            <w:tblPr>
              <w:tblLayout w:type="fixed"/>
              <w:tblCellMar>
                <w:top w:w="0" w:type="dxa"/>
                <w:left w:w="0" w:type="dxa"/>
                <w:bottom w:w="0" w:type="dxa"/>
                <w:right w:w="0" w:type="dxa"/>
              </w:tblCellMar>
            </w:tblPr>
            <w:tblGrid>
              <w:gridCol w:w="9336"/>
            </w:tblGrid>
            <w:tr>
              <w:trPr>
                <w:trHeight w:val="372" w:hRule="atLeast"/>
              </w:trPr>
              <w:tc>
                <w:tcPr>
                  <w:tcW w:w="933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3" w:type="dxa"/>
            <w:hMerge w:val="continue"/>
            <w:vMerge w:val="restart"/>
          </w:tcPr>
          <w:p>
            <w:pPr>
              <w:pStyle w:val="EmptyCellLayoutStyle"/>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223"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91" w:hRule="atLeast"/>
        </w:trPr>
        <w:tc>
          <w:tcPr>
            <w:tcW w:w="26" w:type="dxa"/>
            <w:hMerge w:val="restart"/>
            <w:vMerge w:val="continue"/>
          </w:tcPr>
          <w:p>
            <w:pPr>
              <w:pStyle w:val="EmptyCellLayoutStyle"/>
              <w:spacing w:after="0" w:line="240" w:lineRule="auto"/>
            </w:pPr>
          </w:p>
        </w:tc>
        <w:tc>
          <w:tcPr>
            <w:tcW w:w="13" w:type="dxa"/>
            <w:hMerge w:val="continue"/>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223"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26" w:type="dxa"/>
          </w:tcPr>
          <w:p>
            <w:pPr>
              <w:pStyle w:val="EmptyCellLayoutStyle"/>
              <w:spacing w:after="0" w:line="240" w:lineRule="auto"/>
            </w:pPr>
          </w:p>
        </w:tc>
        <w:tc>
          <w:tcPr>
            <w:tcW w:w="13"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223" w:type="dxa"/>
          </w:tcPr>
          <w:tbl>
            <w:tblPr>
              <w:tblLayout w:type="fixed"/>
              <w:tblCellMar>
                <w:top w:w="0" w:type="dxa"/>
                <w:left w:w="0" w:type="dxa"/>
                <w:bottom w:w="0" w:type="dxa"/>
                <w:right w:w="0" w:type="dxa"/>
              </w:tblCellMar>
            </w:tblPr>
            <w:tblGrid>
              <w:gridCol w:w="8223"/>
            </w:tblGrid>
            <w:tr>
              <w:trPr>
                <w:trHeight w:val="2226" w:hRule="atLeast"/>
              </w:trPr>
              <w:tc>
                <w:tcPr>
                  <w:tcW w:w="822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2023</w:t>
                  </w:r>
                  <w:r>
                    <w:rPr>
                      <w:rFonts w:ascii="Calibri" w:hAnsi="Calibri" w:eastAsia="Calibri"/>
                      <w:color w:val="000000"/>
                      <w:sz w:val="144"/>
                    </w:rPr>
                    <w:t xml:space="preserve"> CCR</w:t>
                  </w:r>
                </w:p>
              </w:tc>
            </w:tr>
          </w:tbl>
          <w:p>
            <w:pPr>
              <w:spacing w:after="0" w:line="240" w:lineRule="auto"/>
            </w:pPr>
          </w:p>
        </w:tc>
        <w:tc>
          <w:tcPr>
            <w:tcW w:w="13" w:type="dxa"/>
          </w:tcPr>
          <w:p>
            <w:pPr>
              <w:pStyle w:val="EmptyCellLayoutStyle"/>
              <w:spacing w:after="0" w:line="240" w:lineRule="auto"/>
            </w:pPr>
          </w:p>
        </w:tc>
      </w:tr>
      <w:tr>
        <w:trPr>
          <w:trHeight w:val="86" w:hRule="atLeast"/>
        </w:trPr>
        <w:tc>
          <w:tcPr>
            <w:tcW w:w="26" w:type="dxa"/>
          </w:tcPr>
          <w:p>
            <w:pPr>
              <w:pStyle w:val="EmptyCellLayoutStyle"/>
              <w:spacing w:after="0" w:line="240" w:lineRule="auto"/>
            </w:pPr>
          </w:p>
        </w:tc>
        <w:tc>
          <w:tcPr>
            <w:tcW w:w="13"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223" w:type="dxa"/>
          </w:tcPr>
          <w:p>
            <w:pPr>
              <w:pStyle w:val="EmptyCellLayoutStyle"/>
              <w:spacing w:after="0" w:line="240" w:lineRule="auto"/>
            </w:pPr>
          </w:p>
        </w:tc>
        <w:tc>
          <w:tcPr>
            <w:tcW w:w="13" w:type="dxa"/>
          </w:tcPr>
          <w:p>
            <w:pPr>
              <w:pStyle w:val="EmptyCellLayoutStyle"/>
              <w:spacing w:after="0" w:line="240" w:lineRule="auto"/>
            </w:pPr>
          </w:p>
        </w:tc>
      </w:tr>
      <w:tr>
        <w:trPr>
          <w:trHeight w:val="5" w:hRule="atLeast"/>
        </w:trPr>
        <w:tc>
          <w:tcPr>
            <w:tcW w:w="26" w:type="dxa"/>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c>
          <w:tcPr>
            <w:tcW w:w="1066" w:type="dxa"/>
            <w:tcBorders>
              <w:top w:val="single" w:color="808080" w:sz="23"/>
            </w:tcBorders>
          </w:tcPr>
          <w:p>
            <w:pPr>
              <w:pStyle w:val="EmptyCellLayoutStyle"/>
              <w:spacing w:after="0" w:line="240" w:lineRule="auto"/>
            </w:pPr>
          </w:p>
        </w:tc>
        <w:tc>
          <w:tcPr>
            <w:tcW w:w="6" w:type="dxa"/>
            <w:tcBorders>
              <w:top w:val="single" w:color="808080" w:sz="23"/>
            </w:tcBorders>
          </w:tcPr>
          <w:p>
            <w:pPr>
              <w:pStyle w:val="EmptyCellLayoutStyle"/>
              <w:spacing w:after="0" w:line="240" w:lineRule="auto"/>
            </w:pPr>
          </w:p>
        </w:tc>
        <w:tc>
          <w:tcPr>
            <w:tcW w:w="8223" w:type="dxa"/>
            <w:tcBorders>
              <w:top w:val="single" w:color="808080" w:sz="23"/>
            </w:tcBorders>
          </w:tcPr>
          <w:p>
            <w:pPr>
              <w:pStyle w:val="EmptyCellLayoutStyle"/>
              <w:spacing w:after="0" w:line="240" w:lineRule="auto"/>
            </w:pPr>
          </w:p>
        </w:tc>
        <w:tc>
          <w:tcPr>
            <w:tcW w:w="13" w:type="dxa"/>
          </w:tcPr>
          <w:p>
            <w:pPr>
              <w:pStyle w:val="EmptyCellLayoutStyle"/>
              <w:spacing w:after="0" w:line="240" w:lineRule="auto"/>
            </w:pPr>
          </w:p>
        </w:tc>
      </w:tr>
      <w:tr>
        <w:trPr>
          <w:trHeight w:val="3739" w:hRule="atLeast"/>
        </w:trPr>
        <w:tc>
          <w:tcPr>
            <w:tcW w:w="26" w:type="dxa"/>
          </w:tcPr>
          <w:p>
            <w:pPr>
              <w:pStyle w:val="EmptyCellLayoutStyle"/>
              <w:spacing w:after="0" w:line="240" w:lineRule="auto"/>
            </w:pPr>
          </w:p>
        </w:tc>
        <w:tc>
          <w:tcPr>
            <w:tcW w:w="13" w:type="dxa"/>
          </w:tcPr>
          <w:p>
            <w:pPr>
              <w:pStyle w:val="EmptyCellLayoutStyle"/>
              <w:spacing w:after="0" w:line="240" w:lineRule="auto"/>
            </w:pPr>
          </w:p>
        </w:tc>
        <w:tc>
          <w:tcPr>
            <w:tcW w:w="1066" w:type="dxa"/>
            <w:hMerge w:val="restart"/>
          </w:tcPr>
          <w:tbl>
            <w:tblPr>
              <w:tblLayout w:type="fixed"/>
              <w:tblCellMar>
                <w:top w:w="0" w:type="dxa"/>
                <w:left w:w="0" w:type="dxa"/>
                <w:bottom w:w="0" w:type="dxa"/>
                <w:right w:w="0" w:type="dxa"/>
              </w:tblCellMar>
            </w:tblPr>
            <w:tblGrid>
              <w:gridCol w:w="9297"/>
            </w:tblGrid>
            <w:tr>
              <w:trPr>
                <w:trHeight w:val="3661" w:hRule="atLeast"/>
              </w:trPr>
              <w:tc>
                <w:tcPr>
                  <w:tcW w:w="9297"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tcPr>
          <w:p>
            <w:pPr>
              <w:pStyle w:val="EmptyCellLayoutStyle"/>
              <w:spacing w:after="0" w:line="240" w:lineRule="auto"/>
            </w:pPr>
          </w:p>
        </w:tc>
        <w:tc>
          <w:tcPr>
            <w:tcW w:w="8223" w:type="dxa"/>
            <w:hMerge w:val="continue"/>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56"/>
        <w:gridCol w:w="9214"/>
        <w:gridCol w:w="79"/>
      </w:tblGrid>
      <w:tr>
        <w:trPr/>
        <w:tc>
          <w:tcPr>
            <w:tcW w:w="56"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79"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6"/>
        <w:gridCol w:w="6"/>
        <w:gridCol w:w="13"/>
        <w:gridCol w:w="194"/>
        <w:gridCol w:w="16"/>
        <w:gridCol w:w="659"/>
        <w:gridCol w:w="7195"/>
        <w:gridCol w:w="180"/>
        <w:gridCol w:w="765"/>
        <w:gridCol w:w="284"/>
        <w:gridCol w:w="13"/>
      </w:tblGrid>
      <w:tr>
        <w:trPr>
          <w:trHeight w:val="137" w:hRule="atLeast"/>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659" w:type="dxa"/>
          </w:tcPr>
          <w:p>
            <w:pPr>
              <w:pStyle w:val="EmptyCellLayoutStyle"/>
              <w:spacing w:after="0" w:line="240" w:lineRule="auto"/>
            </w:pPr>
          </w:p>
        </w:tc>
        <w:tc>
          <w:tcPr>
            <w:tcW w:w="7195" w:type="dxa"/>
          </w:tcPr>
          <w:p>
            <w:pPr>
              <w:pStyle w:val="EmptyCellLayoutStyle"/>
              <w:spacing w:after="0" w:line="240" w:lineRule="auto"/>
            </w:pPr>
          </w:p>
        </w:tc>
        <w:tc>
          <w:tcPr>
            <w:tcW w:w="180" w:type="dxa"/>
          </w:tcPr>
          <w:p>
            <w:pPr>
              <w:pStyle w:val="EmptyCellLayoutStyle"/>
              <w:spacing w:after="0" w:line="240" w:lineRule="auto"/>
            </w:pPr>
          </w:p>
        </w:tc>
        <w:tc>
          <w:tcPr>
            <w:tcW w:w="765" w:type="dxa"/>
          </w:tcPr>
          <w:p>
            <w:pPr>
              <w:pStyle w:val="EmptyCellLayoutStyle"/>
              <w:spacing w:after="0" w:line="240" w:lineRule="auto"/>
            </w:pPr>
          </w:p>
        </w:tc>
        <w:tc>
          <w:tcPr>
            <w:tcW w:w="284" w:type="dxa"/>
          </w:tcPr>
          <w:p>
            <w:pPr>
              <w:pStyle w:val="EmptyCellLayoutStyle"/>
              <w:spacing w:after="0" w:line="240" w:lineRule="auto"/>
            </w:pPr>
          </w:p>
        </w:tc>
        <w:tc>
          <w:tcPr>
            <w:tcW w:w="13" w:type="dxa"/>
          </w:tcPr>
          <w:p>
            <w:pPr>
              <w:pStyle w:val="EmptyCellLayoutStyle"/>
              <w:spacing w:after="0" w:line="240" w:lineRule="auto"/>
            </w:pPr>
          </w:p>
        </w:tc>
      </w:tr>
      <w:tr>
        <w:trPr>
          <w:trHeight w:val="349" w:hRule="atLeast"/>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10"/>
            </w:tblGrid>
            <w:tr>
              <w:trPr>
                <w:trHeight w:val="271" w:hRule="atLeast"/>
              </w:trPr>
              <w:tc>
                <w:tcPr>
                  <w:tcW w:w="931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13"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195" w:type="dxa"/>
            <w:hMerge w:val="continue"/>
          </w:tcPr>
          <w:p>
            <w:pPr>
              <w:pStyle w:val="EmptyCellLayoutStyle"/>
              <w:spacing w:after="0" w:line="240" w:lineRule="auto"/>
            </w:pPr>
          </w:p>
        </w:tc>
        <w:tc>
          <w:tcPr>
            <w:tcW w:w="180" w:type="dxa"/>
            <w:hMerge w:val="continue"/>
          </w:tcPr>
          <w:p>
            <w:pPr>
              <w:pStyle w:val="EmptyCellLayoutStyle"/>
              <w:spacing w:after="0" w:line="240" w:lineRule="auto"/>
            </w:pPr>
          </w:p>
        </w:tc>
        <w:tc>
          <w:tcPr>
            <w:tcW w:w="765" w:type="dxa"/>
            <w:hMerge w:val="continue"/>
          </w:tcPr>
          <w:p>
            <w:pPr>
              <w:pStyle w:val="EmptyCellLayoutStyle"/>
              <w:spacing w:after="0" w:line="240" w:lineRule="auto"/>
            </w:pPr>
          </w:p>
        </w:tc>
        <w:tc>
          <w:tcPr>
            <w:tcW w:w="284"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45" w:hRule="atLeast"/>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659" w:type="dxa"/>
          </w:tcPr>
          <w:p>
            <w:pPr>
              <w:pStyle w:val="EmptyCellLayoutStyle"/>
              <w:spacing w:after="0" w:line="240" w:lineRule="auto"/>
            </w:pPr>
          </w:p>
        </w:tc>
        <w:tc>
          <w:tcPr>
            <w:tcW w:w="7195" w:type="dxa"/>
          </w:tcPr>
          <w:p>
            <w:pPr>
              <w:pStyle w:val="EmptyCellLayoutStyle"/>
              <w:spacing w:after="0" w:line="240" w:lineRule="auto"/>
            </w:pPr>
          </w:p>
        </w:tc>
        <w:tc>
          <w:tcPr>
            <w:tcW w:w="180" w:type="dxa"/>
          </w:tcPr>
          <w:p>
            <w:pPr>
              <w:pStyle w:val="EmptyCellLayoutStyle"/>
              <w:spacing w:after="0" w:line="240" w:lineRule="auto"/>
            </w:pPr>
          </w:p>
        </w:tc>
        <w:tc>
          <w:tcPr>
            <w:tcW w:w="765" w:type="dxa"/>
          </w:tcPr>
          <w:p>
            <w:pPr>
              <w:pStyle w:val="EmptyCellLayoutStyle"/>
              <w:spacing w:after="0" w:line="240" w:lineRule="auto"/>
            </w:pPr>
          </w:p>
        </w:tc>
        <w:tc>
          <w:tcPr>
            <w:tcW w:w="284" w:type="dxa"/>
          </w:tcPr>
          <w:p>
            <w:pPr>
              <w:pStyle w:val="EmptyCellLayoutStyle"/>
              <w:spacing w:after="0" w:line="240" w:lineRule="auto"/>
            </w:pPr>
          </w:p>
        </w:tc>
        <w:tc>
          <w:tcPr>
            <w:tcW w:w="13" w:type="dxa"/>
          </w:tcPr>
          <w:p>
            <w:pPr>
              <w:pStyle w:val="EmptyCellLayoutStyle"/>
              <w:spacing w:after="0" w:line="240" w:lineRule="auto"/>
            </w:pPr>
          </w:p>
        </w:tc>
      </w:tr>
      <w:tr>
        <w:trPr>
          <w:trHeight w:val="308" w:hRule="atLeast"/>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10"/>
            </w:tblGrid>
            <w:tr>
              <w:trPr>
                <w:trHeight w:val="230" w:hRule="atLeast"/>
              </w:trPr>
              <w:tc>
                <w:tcPr>
                  <w:tcW w:w="931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VIVIAN WATER SYSTEM</w:t>
                  </w:r>
                </w:p>
              </w:tc>
            </w:tr>
          </w:tbl>
          <w:p>
            <w:pPr>
              <w:spacing w:after="0" w:line="240" w:lineRule="auto"/>
            </w:pPr>
          </w:p>
        </w:tc>
        <w:tc>
          <w:tcPr>
            <w:tcW w:w="13"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195" w:type="dxa"/>
            <w:hMerge w:val="continue"/>
          </w:tcPr>
          <w:p>
            <w:pPr>
              <w:pStyle w:val="EmptyCellLayoutStyle"/>
              <w:spacing w:after="0" w:line="240" w:lineRule="auto"/>
            </w:pPr>
          </w:p>
        </w:tc>
        <w:tc>
          <w:tcPr>
            <w:tcW w:w="180" w:type="dxa"/>
            <w:hMerge w:val="continue"/>
          </w:tcPr>
          <w:p>
            <w:pPr>
              <w:pStyle w:val="EmptyCellLayoutStyle"/>
              <w:spacing w:after="0" w:line="240" w:lineRule="auto"/>
            </w:pPr>
          </w:p>
        </w:tc>
        <w:tc>
          <w:tcPr>
            <w:tcW w:w="765" w:type="dxa"/>
            <w:hMerge w:val="continue"/>
          </w:tcPr>
          <w:p>
            <w:pPr>
              <w:pStyle w:val="EmptyCellLayoutStyle"/>
              <w:spacing w:after="0" w:line="240" w:lineRule="auto"/>
            </w:pPr>
          </w:p>
        </w:tc>
        <w:tc>
          <w:tcPr>
            <w:tcW w:w="284"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364" w:hRule="atLeast"/>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10"/>
            </w:tblGrid>
            <w:tr>
              <w:trPr>
                <w:trHeight w:val="286" w:hRule="atLeast"/>
              </w:trPr>
              <w:tc>
                <w:tcPr>
                  <w:tcW w:w="931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LA1017037   </w:t>
                  </w:r>
                </w:p>
              </w:tc>
            </w:tr>
          </w:tbl>
          <w:p>
            <w:pPr>
              <w:spacing w:after="0" w:line="240" w:lineRule="auto"/>
            </w:pPr>
          </w:p>
        </w:tc>
        <w:tc>
          <w:tcPr>
            <w:tcW w:w="13"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195" w:type="dxa"/>
            <w:hMerge w:val="continue"/>
          </w:tcPr>
          <w:p>
            <w:pPr>
              <w:pStyle w:val="EmptyCellLayoutStyle"/>
              <w:spacing w:after="0" w:line="240" w:lineRule="auto"/>
            </w:pPr>
          </w:p>
        </w:tc>
        <w:tc>
          <w:tcPr>
            <w:tcW w:w="180" w:type="dxa"/>
            <w:hMerge w:val="continue"/>
          </w:tcPr>
          <w:p>
            <w:pPr>
              <w:pStyle w:val="EmptyCellLayoutStyle"/>
              <w:spacing w:after="0" w:line="240" w:lineRule="auto"/>
            </w:pPr>
          </w:p>
        </w:tc>
        <w:tc>
          <w:tcPr>
            <w:tcW w:w="765" w:type="dxa"/>
            <w:hMerge w:val="continue"/>
          </w:tcPr>
          <w:p>
            <w:pPr>
              <w:pStyle w:val="EmptyCellLayoutStyle"/>
              <w:spacing w:after="0" w:line="240" w:lineRule="auto"/>
            </w:pPr>
          </w:p>
        </w:tc>
        <w:tc>
          <w:tcPr>
            <w:tcW w:w="284"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2214" w:hRule="atLeast"/>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10"/>
            </w:tblGrid>
            <w:tr>
              <w:trPr>
                <w:trHeight w:val="2136" w:hRule="atLeast"/>
              </w:trPr>
              <w:tc>
                <w:tcPr>
                  <w:tcW w:w="931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2023</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13"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195" w:type="dxa"/>
            <w:hMerge w:val="continue"/>
          </w:tcPr>
          <w:p>
            <w:pPr>
              <w:pStyle w:val="EmptyCellLayoutStyle"/>
              <w:spacing w:after="0" w:line="240" w:lineRule="auto"/>
            </w:pPr>
          </w:p>
        </w:tc>
        <w:tc>
          <w:tcPr>
            <w:tcW w:w="180" w:type="dxa"/>
            <w:hMerge w:val="continue"/>
          </w:tcPr>
          <w:p>
            <w:pPr>
              <w:pStyle w:val="EmptyCellLayoutStyle"/>
              <w:spacing w:after="0" w:line="240" w:lineRule="auto"/>
            </w:pPr>
          </w:p>
        </w:tc>
        <w:tc>
          <w:tcPr>
            <w:tcW w:w="765" w:type="dxa"/>
            <w:hMerge w:val="continue"/>
          </w:tcPr>
          <w:p>
            <w:pPr>
              <w:pStyle w:val="EmptyCellLayoutStyle"/>
              <w:spacing w:after="0" w:line="240" w:lineRule="auto"/>
            </w:pPr>
          </w:p>
        </w:tc>
        <w:tc>
          <w:tcPr>
            <w:tcW w:w="284"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84" w:hRule="atLeast"/>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659" w:type="dxa"/>
          </w:tcPr>
          <w:p>
            <w:pPr>
              <w:pStyle w:val="EmptyCellLayoutStyle"/>
              <w:spacing w:after="0" w:line="240" w:lineRule="auto"/>
            </w:pPr>
          </w:p>
        </w:tc>
        <w:tc>
          <w:tcPr>
            <w:tcW w:w="7195" w:type="dxa"/>
          </w:tcPr>
          <w:p>
            <w:pPr>
              <w:pStyle w:val="EmptyCellLayoutStyle"/>
              <w:spacing w:after="0" w:line="240" w:lineRule="auto"/>
            </w:pPr>
          </w:p>
        </w:tc>
        <w:tc>
          <w:tcPr>
            <w:tcW w:w="180" w:type="dxa"/>
          </w:tcPr>
          <w:p>
            <w:pPr>
              <w:pStyle w:val="EmptyCellLayoutStyle"/>
              <w:spacing w:after="0" w:line="240" w:lineRule="auto"/>
            </w:pPr>
          </w:p>
        </w:tc>
        <w:tc>
          <w:tcPr>
            <w:tcW w:w="765" w:type="dxa"/>
          </w:tcPr>
          <w:p>
            <w:pPr>
              <w:pStyle w:val="EmptyCellLayoutStyle"/>
              <w:spacing w:after="0" w:line="240" w:lineRule="auto"/>
            </w:pPr>
          </w:p>
        </w:tc>
        <w:tc>
          <w:tcPr>
            <w:tcW w:w="284" w:type="dxa"/>
          </w:tcPr>
          <w:p>
            <w:pPr>
              <w:pStyle w:val="EmptyCellLayoutStyle"/>
              <w:spacing w:after="0" w:line="240" w:lineRule="auto"/>
            </w:pPr>
          </w:p>
        </w:tc>
        <w:tc>
          <w:tcPr>
            <w:tcW w:w="13" w:type="dxa"/>
          </w:tcPr>
          <w:p>
            <w:pPr>
              <w:pStyle w:val="EmptyCellLayoutStyle"/>
              <w:spacing w:after="0" w:line="240" w:lineRule="auto"/>
            </w:pPr>
          </w:p>
        </w:tc>
      </w:tr>
      <w:tr>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659" w:type="dxa"/>
          </w:tcPr>
          <w:p>
            <w:pPr>
              <w:pStyle w:val="EmptyCellLayoutStyle"/>
              <w:spacing w:after="0" w:line="240" w:lineRule="auto"/>
            </w:pPr>
          </w:p>
        </w:tc>
        <w:tc>
          <w:tcPr>
            <w:tcW w:w="7195"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242"/>
              <w:gridCol w:w="2952"/>
            </w:tblGrid>
            <w:tr>
              <w:trPr>
                <w:trHeight w:val="210" w:hRule="atLeast"/>
              </w:trPr>
              <w:tc>
                <w:tcPr>
                  <w:tcW w:w="424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295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24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INTAKE JAMES BAYOU CADDO LAKE</w:t>
                  </w:r>
                </w:p>
              </w:tc>
              <w:tc>
                <w:tcPr>
                  <w:tcW w:w="295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Surface water</w:t>
                  </w:r>
                </w:p>
              </w:tc>
            </w:tr>
          </w:tbl>
          <w:p>
            <w:pPr>
              <w:spacing w:after="0" w:line="240" w:lineRule="auto"/>
            </w:pPr>
          </w:p>
        </w:tc>
        <w:tc>
          <w:tcPr>
            <w:tcW w:w="180" w:type="dxa"/>
          </w:tcPr>
          <w:p>
            <w:pPr>
              <w:pStyle w:val="EmptyCellLayoutStyle"/>
              <w:spacing w:after="0" w:line="240" w:lineRule="auto"/>
            </w:pPr>
          </w:p>
        </w:tc>
        <w:tc>
          <w:tcPr>
            <w:tcW w:w="765" w:type="dxa"/>
          </w:tcPr>
          <w:p>
            <w:pPr>
              <w:pStyle w:val="EmptyCellLayoutStyle"/>
              <w:spacing w:after="0" w:line="240" w:lineRule="auto"/>
            </w:pPr>
          </w:p>
        </w:tc>
        <w:tc>
          <w:tcPr>
            <w:tcW w:w="284" w:type="dxa"/>
          </w:tcPr>
          <w:p>
            <w:pPr>
              <w:pStyle w:val="EmptyCellLayoutStyle"/>
              <w:spacing w:after="0" w:line="240" w:lineRule="auto"/>
            </w:pPr>
          </w:p>
        </w:tc>
        <w:tc>
          <w:tcPr>
            <w:tcW w:w="13" w:type="dxa"/>
          </w:tcPr>
          <w:p>
            <w:pPr>
              <w:pStyle w:val="EmptyCellLayoutStyle"/>
              <w:spacing w:after="0" w:line="240" w:lineRule="auto"/>
            </w:pPr>
          </w:p>
        </w:tc>
      </w:tr>
      <w:tr>
        <w:trPr>
          <w:trHeight w:val="100" w:hRule="atLeast"/>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659" w:type="dxa"/>
          </w:tcPr>
          <w:p>
            <w:pPr>
              <w:pStyle w:val="EmptyCellLayoutStyle"/>
              <w:spacing w:after="0" w:line="240" w:lineRule="auto"/>
            </w:pPr>
          </w:p>
        </w:tc>
        <w:tc>
          <w:tcPr>
            <w:tcW w:w="7195" w:type="dxa"/>
          </w:tcPr>
          <w:p>
            <w:pPr>
              <w:pStyle w:val="EmptyCellLayoutStyle"/>
              <w:spacing w:after="0" w:line="240" w:lineRule="auto"/>
            </w:pPr>
          </w:p>
        </w:tc>
        <w:tc>
          <w:tcPr>
            <w:tcW w:w="180" w:type="dxa"/>
          </w:tcPr>
          <w:p>
            <w:pPr>
              <w:pStyle w:val="EmptyCellLayoutStyle"/>
              <w:spacing w:after="0" w:line="240" w:lineRule="auto"/>
            </w:pPr>
          </w:p>
        </w:tc>
        <w:tc>
          <w:tcPr>
            <w:tcW w:w="765" w:type="dxa"/>
          </w:tcPr>
          <w:p>
            <w:pPr>
              <w:pStyle w:val="EmptyCellLayoutStyle"/>
              <w:spacing w:after="0" w:line="240" w:lineRule="auto"/>
            </w:pPr>
          </w:p>
        </w:tc>
        <w:tc>
          <w:tcPr>
            <w:tcW w:w="284" w:type="dxa"/>
          </w:tcPr>
          <w:p>
            <w:pPr>
              <w:pStyle w:val="EmptyCellLayoutStyle"/>
              <w:spacing w:after="0" w:line="240" w:lineRule="auto"/>
            </w:pPr>
          </w:p>
        </w:tc>
        <w:tc>
          <w:tcPr>
            <w:tcW w:w="13" w:type="dxa"/>
          </w:tcPr>
          <w:p>
            <w:pPr>
              <w:pStyle w:val="EmptyCellLayoutStyle"/>
              <w:spacing w:after="0" w:line="240" w:lineRule="auto"/>
            </w:pPr>
          </w:p>
        </w:tc>
      </w:tr>
      <w:tr>
        <w:trPr>
          <w:trHeight w:val="4030" w:hRule="atLeast"/>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10"/>
            </w:tblGrid>
            <w:tr>
              <w:trPr>
                <w:trHeight w:val="3952" w:hRule="atLeast"/>
              </w:trPr>
              <w:tc>
                <w:tcPr>
                  <w:tcW w:w="931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HIGH</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RONNIE FESTAVAN</w:t>
                  </w:r>
                  <w:r>
                    <w:rPr>
                      <w:rFonts w:ascii="Calibri" w:hAnsi="Calibri" w:eastAsia="Calibri"/>
                      <w:color w:val="000000"/>
                      <w:sz w:val="22"/>
                    </w:rPr>
                    <w:t xml:space="preserve"> at  </w:t>
                  </w:r>
                  <w:r>
                    <w:rPr>
                      <w:rFonts w:ascii="Calibri" w:hAnsi="Calibri" w:eastAsia="Calibri"/>
                      <w:color w:val="000000"/>
                      <w:sz w:val="22"/>
                    </w:rPr>
                    <w:t xml:space="preserve">318-375-3856</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13"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195" w:type="dxa"/>
            <w:hMerge w:val="continue"/>
          </w:tcPr>
          <w:p>
            <w:pPr>
              <w:pStyle w:val="EmptyCellLayoutStyle"/>
              <w:spacing w:after="0" w:line="240" w:lineRule="auto"/>
            </w:pPr>
          </w:p>
        </w:tc>
        <w:tc>
          <w:tcPr>
            <w:tcW w:w="180" w:type="dxa"/>
            <w:hMerge w:val="continue"/>
          </w:tcPr>
          <w:p>
            <w:pPr>
              <w:pStyle w:val="EmptyCellLayoutStyle"/>
              <w:spacing w:after="0" w:line="240" w:lineRule="auto"/>
            </w:pPr>
          </w:p>
        </w:tc>
        <w:tc>
          <w:tcPr>
            <w:tcW w:w="765" w:type="dxa"/>
            <w:hMerge w:val="continue"/>
          </w:tcPr>
          <w:p>
            <w:pPr>
              <w:pStyle w:val="EmptyCellLayoutStyle"/>
              <w:spacing w:after="0" w:line="240" w:lineRule="auto"/>
            </w:pPr>
          </w:p>
        </w:tc>
        <w:tc>
          <w:tcPr>
            <w:tcW w:w="284"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42" w:hRule="atLeast"/>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659" w:type="dxa"/>
          </w:tcPr>
          <w:p>
            <w:pPr>
              <w:pStyle w:val="EmptyCellLayoutStyle"/>
              <w:spacing w:after="0" w:line="240" w:lineRule="auto"/>
            </w:pPr>
          </w:p>
        </w:tc>
        <w:tc>
          <w:tcPr>
            <w:tcW w:w="7195" w:type="dxa"/>
          </w:tcPr>
          <w:p>
            <w:pPr>
              <w:pStyle w:val="EmptyCellLayoutStyle"/>
              <w:spacing w:after="0" w:line="240" w:lineRule="auto"/>
            </w:pPr>
          </w:p>
        </w:tc>
        <w:tc>
          <w:tcPr>
            <w:tcW w:w="180" w:type="dxa"/>
          </w:tcPr>
          <w:p>
            <w:pPr>
              <w:pStyle w:val="EmptyCellLayoutStyle"/>
              <w:spacing w:after="0" w:line="240" w:lineRule="auto"/>
            </w:pPr>
          </w:p>
        </w:tc>
        <w:tc>
          <w:tcPr>
            <w:tcW w:w="765" w:type="dxa"/>
          </w:tcPr>
          <w:p>
            <w:pPr>
              <w:pStyle w:val="EmptyCellLayoutStyle"/>
              <w:spacing w:after="0" w:line="240" w:lineRule="auto"/>
            </w:pPr>
          </w:p>
        </w:tc>
        <w:tc>
          <w:tcPr>
            <w:tcW w:w="284" w:type="dxa"/>
          </w:tcPr>
          <w:p>
            <w:pPr>
              <w:pStyle w:val="EmptyCellLayoutStyle"/>
              <w:spacing w:after="0" w:line="240" w:lineRule="auto"/>
            </w:pPr>
          </w:p>
        </w:tc>
        <w:tc>
          <w:tcPr>
            <w:tcW w:w="13" w:type="dxa"/>
          </w:tcPr>
          <w:p>
            <w:pPr>
              <w:pStyle w:val="EmptyCellLayoutStyle"/>
              <w:spacing w:after="0" w:line="240" w:lineRule="auto"/>
            </w:pPr>
          </w:p>
        </w:tc>
      </w:tr>
      <w:tr>
        <w:trPr>
          <w:trHeight w:val="1595" w:hRule="atLeast"/>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10"/>
            </w:tblGrid>
            <w:tr>
              <w:trPr>
                <w:trHeight w:val="1517" w:hRule="atLeast"/>
              </w:trPr>
              <w:tc>
                <w:tcPr>
                  <w:tcW w:w="931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If present, elevated levels of 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VIVIAN WATER SYSTEM</w:t>
                  </w:r>
                  <w:r>
                    <w:rPr>
                      <w:rFonts w:ascii="Calibri" w:hAnsi="Calibri" w:eastAsia="Calibri"/>
                      <w:color w:val="000000"/>
                      <w:sz w:val="22"/>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r>
                    <w:fldChar w:fldCharType="begin" w:fldLock="0" w:dirty="0"/>
                  </w:r>
                  <w:r>
                    <w:rPr>
                      <w:noProof/>
                    </w:rPr>
                    <w:instrText xml:space="preserve"> HYPERLINK "http://www.epa.gov/safewater/lead" </w:instrText>
                  </w:r>
                  <w:r>
                    <w:fldChar w:fldCharType="separate" w:fldLock="0" w:dirty="0"/>
                  </w:r>
                  <w:r>
                    <w:rPr>
                      <w:rFonts w:ascii="Calibri" w:hAnsi="Calibri" w:eastAsia="Calibri"/>
                      <w:color w:val="0000FF"/>
                      <w:sz w:val="22"/>
                      <w:u w:val="single"/>
                    </w:rPr>
                    <w:t xml:space="preserve">http://www.epa.gov/safewater/lead</w:t>
                  </w:r>
                  <w:r>
                    <w:fldChar w:fldCharType="end" w:fldLock="0" w:dirty="0"/>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2023</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Nephelometric Turbidity Unit (NTU)</w:t>
                  </w:r>
                  <w:r>
                    <w:rPr>
                      <w:rFonts w:ascii="Calibri" w:hAnsi="Calibri" w:eastAsia="Calibri"/>
                      <w:color w:val="000000"/>
                      <w:sz w:val="16"/>
                    </w:rPr>
                    <w:t xml:space="preserve"> – nephelometric turbidity unit is a measure of the clarity of water. Turbidity in excess of 5 NTU is just noticeable to the average person.</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13"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195" w:type="dxa"/>
            <w:hMerge w:val="continue"/>
          </w:tcPr>
          <w:p>
            <w:pPr>
              <w:pStyle w:val="EmptyCellLayoutStyle"/>
              <w:spacing w:after="0" w:line="240" w:lineRule="auto"/>
            </w:pPr>
          </w:p>
        </w:tc>
        <w:tc>
          <w:tcPr>
            <w:tcW w:w="180" w:type="dxa"/>
            <w:hMerge w:val="continue"/>
          </w:tcPr>
          <w:p>
            <w:pPr>
              <w:pStyle w:val="EmptyCellLayoutStyle"/>
              <w:spacing w:after="0" w:line="240" w:lineRule="auto"/>
            </w:pPr>
          </w:p>
        </w:tc>
        <w:tc>
          <w:tcPr>
            <w:tcW w:w="765" w:type="dxa"/>
            <w:hMerge w:val="continue"/>
          </w:tcPr>
          <w:p>
            <w:pPr>
              <w:pStyle w:val="EmptyCellLayoutStyle"/>
              <w:spacing w:after="0" w:line="240" w:lineRule="auto"/>
            </w:pPr>
          </w:p>
        </w:tc>
        <w:tc>
          <w:tcPr>
            <w:tcW w:w="284"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99" w:hRule="atLeast"/>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659" w:type="dxa"/>
          </w:tcPr>
          <w:p>
            <w:pPr>
              <w:pStyle w:val="EmptyCellLayoutStyle"/>
              <w:spacing w:after="0" w:line="240" w:lineRule="auto"/>
            </w:pPr>
          </w:p>
        </w:tc>
        <w:tc>
          <w:tcPr>
            <w:tcW w:w="7195" w:type="dxa"/>
          </w:tcPr>
          <w:p>
            <w:pPr>
              <w:pStyle w:val="EmptyCellLayoutStyle"/>
              <w:spacing w:after="0" w:line="240" w:lineRule="auto"/>
            </w:pPr>
          </w:p>
        </w:tc>
        <w:tc>
          <w:tcPr>
            <w:tcW w:w="180" w:type="dxa"/>
          </w:tcPr>
          <w:p>
            <w:pPr>
              <w:pStyle w:val="EmptyCellLayoutStyle"/>
              <w:spacing w:after="0" w:line="240" w:lineRule="auto"/>
            </w:pPr>
          </w:p>
        </w:tc>
        <w:tc>
          <w:tcPr>
            <w:tcW w:w="765" w:type="dxa"/>
          </w:tcPr>
          <w:p>
            <w:pPr>
              <w:pStyle w:val="EmptyCellLayoutStyle"/>
              <w:spacing w:after="0" w:line="240" w:lineRule="auto"/>
            </w:pPr>
          </w:p>
        </w:tc>
        <w:tc>
          <w:tcPr>
            <w:tcW w:w="284" w:type="dxa"/>
          </w:tcPr>
          <w:p>
            <w:pPr>
              <w:pStyle w:val="EmptyCellLayoutStyle"/>
              <w:spacing w:after="0" w:line="240" w:lineRule="auto"/>
            </w:pPr>
          </w:p>
        </w:tc>
        <w:tc>
          <w:tcPr>
            <w:tcW w:w="13" w:type="dxa"/>
          </w:tcPr>
          <w:p>
            <w:pPr>
              <w:pStyle w:val="EmptyCellLayoutStyle"/>
              <w:spacing w:after="0" w:line="240" w:lineRule="auto"/>
            </w:pPr>
          </w:p>
        </w:tc>
      </w:tr>
      <w:tr>
        <w:trPr>
          <w:trHeight w:val="360" w:hRule="atLeast"/>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hMerge w:val="restart"/>
          </w:tcPr>
          <w:tbl>
            <w:tblPr>
              <w:tblLayout w:type="fixed"/>
              <w:tblCellMar>
                <w:top w:w="0" w:type="dxa"/>
                <w:left w:w="0" w:type="dxa"/>
                <w:bottom w:w="0" w:type="dxa"/>
                <w:right w:w="0" w:type="dxa"/>
              </w:tblCellMar>
            </w:tblPr>
            <w:tblGrid>
              <w:gridCol w:w="8052"/>
            </w:tblGrid>
            <w:tr>
              <w:trPr>
                <w:trHeight w:val="282" w:hRule="atLeast"/>
              </w:trPr>
              <w:tc>
                <w:tcPr>
                  <w:tcW w:w="8052"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r>
          </w:tbl>
          <w:p>
            <w:pPr>
              <w:spacing w:after="0" w:line="240" w:lineRule="auto"/>
            </w:pPr>
          </w:p>
        </w:tc>
        <w:tc>
          <w:tcPr>
            <w:tcW w:w="659" w:type="dxa"/>
            <w:hMerge w:val="continue"/>
          </w:tcPr>
          <w:p>
            <w:pPr>
              <w:pStyle w:val="EmptyCellLayoutStyle"/>
              <w:spacing w:after="0" w:line="240" w:lineRule="auto"/>
            </w:pPr>
          </w:p>
        </w:tc>
        <w:tc>
          <w:tcPr>
            <w:tcW w:w="7195" w:type="dxa"/>
            <w:hMerge w:val="continue"/>
          </w:tcPr>
          <w:p>
            <w:pPr>
              <w:pStyle w:val="EmptyCellLayoutStyle"/>
              <w:spacing w:after="0" w:line="240" w:lineRule="auto"/>
            </w:pPr>
          </w:p>
        </w:tc>
        <w:tc>
          <w:tcPr>
            <w:tcW w:w="180" w:type="dxa"/>
            <w:hMerge w:val="continue"/>
          </w:tcPr>
          <w:p>
            <w:pPr>
              <w:pStyle w:val="EmptyCellLayoutStyle"/>
              <w:spacing w:after="0" w:line="240" w:lineRule="auto"/>
            </w:pPr>
          </w:p>
        </w:tc>
        <w:tc>
          <w:tcPr>
            <w:tcW w:w="765" w:type="dxa"/>
          </w:tcPr>
          <w:p>
            <w:pPr>
              <w:pStyle w:val="EmptyCellLayoutStyle"/>
              <w:spacing w:after="0" w:line="240" w:lineRule="auto"/>
            </w:pPr>
          </w:p>
        </w:tc>
        <w:tc>
          <w:tcPr>
            <w:tcW w:w="284" w:type="dxa"/>
          </w:tcPr>
          <w:p>
            <w:pPr>
              <w:pStyle w:val="EmptyCellLayoutStyle"/>
              <w:spacing w:after="0" w:line="240" w:lineRule="auto"/>
            </w:pPr>
          </w:p>
        </w:tc>
        <w:tc>
          <w:tcPr>
            <w:tcW w:w="13" w:type="dxa"/>
          </w:tcPr>
          <w:p>
            <w:pPr>
              <w:pStyle w:val="EmptyCellLayoutStyle"/>
              <w:spacing w:after="0" w:line="240" w:lineRule="auto"/>
            </w:pPr>
          </w:p>
        </w:tc>
      </w:tr>
      <w:tr>
        <w:trPr>
          <w:trHeight w:val="80" w:hRule="atLeast"/>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659" w:type="dxa"/>
          </w:tcPr>
          <w:p>
            <w:pPr>
              <w:pStyle w:val="EmptyCellLayoutStyle"/>
              <w:spacing w:after="0" w:line="240" w:lineRule="auto"/>
            </w:pPr>
          </w:p>
        </w:tc>
        <w:tc>
          <w:tcPr>
            <w:tcW w:w="7195" w:type="dxa"/>
          </w:tcPr>
          <w:p>
            <w:pPr>
              <w:pStyle w:val="EmptyCellLayoutStyle"/>
              <w:spacing w:after="0" w:line="240" w:lineRule="auto"/>
            </w:pPr>
          </w:p>
        </w:tc>
        <w:tc>
          <w:tcPr>
            <w:tcW w:w="180" w:type="dxa"/>
          </w:tcPr>
          <w:p>
            <w:pPr>
              <w:pStyle w:val="EmptyCellLayoutStyle"/>
              <w:spacing w:after="0" w:line="240" w:lineRule="auto"/>
            </w:pPr>
          </w:p>
        </w:tc>
        <w:tc>
          <w:tcPr>
            <w:tcW w:w="765" w:type="dxa"/>
          </w:tcPr>
          <w:p>
            <w:pPr>
              <w:pStyle w:val="EmptyCellLayoutStyle"/>
              <w:spacing w:after="0" w:line="240" w:lineRule="auto"/>
            </w:pPr>
          </w:p>
        </w:tc>
        <w:tc>
          <w:tcPr>
            <w:tcW w:w="284" w:type="dxa"/>
          </w:tcPr>
          <w:p>
            <w:pPr>
              <w:pStyle w:val="EmptyCellLayoutStyle"/>
              <w:spacing w:after="0" w:line="240" w:lineRule="auto"/>
            </w:pPr>
          </w:p>
        </w:tc>
        <w:tc>
          <w:tcPr>
            <w:tcW w:w="13" w:type="dxa"/>
          </w:tcPr>
          <w:p>
            <w:pPr>
              <w:pStyle w:val="EmptyCellLayoutStyle"/>
              <w:spacing w:after="0" w:line="240" w:lineRule="auto"/>
            </w:pPr>
          </w:p>
        </w:tc>
      </w:tr>
      <w:tr>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20"/>
              <w:gridCol w:w="3202"/>
              <w:gridCol w:w="2577"/>
            </w:tblGrid>
            <w:tr>
              <w:trPr>
                <w:trHeight w:val="210" w:hRule="atLeast"/>
              </w:trPr>
              <w:tc>
                <w:tcPr>
                  <w:tcW w:w="3020"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0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5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r>
              <w:trPr>
                <w:trHeight w:val="210" w:hRule="atLeast"/>
              </w:trPr>
              <w:tc>
                <w:tcPr>
                  <w:tcW w:w="3020"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11/29/2022 - 2/6/2023</w:t>
                  </w:r>
                </w:p>
              </w:tc>
              <w:tc>
                <w:tcPr>
                  <w:tcW w:w="320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LEAD &amp; COPPER RULE</w:t>
                  </w:r>
                </w:p>
              </w:tc>
              <w:tc>
                <w:tcPr>
                  <w:tcW w:w="25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LEAD CONSUMER NOTICE (LCR)</w:t>
                  </w:r>
                </w:p>
              </w:tc>
            </w:tr>
            <w:tr>
              <w:trPr>
                <w:trHeight w:val="210" w:hRule="atLeast"/>
              </w:trPr>
              <w:tc>
                <w:tcPr>
                  <w:tcW w:w="3020"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3/31/2023 - 6/29/2023</w:t>
                  </w:r>
                </w:p>
              </w:tc>
              <w:tc>
                <w:tcPr>
                  <w:tcW w:w="320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TOTAL HALOACETIC ACIDS (HAA5)</w:t>
                  </w:r>
                </w:p>
              </w:tc>
              <w:tc>
                <w:tcPr>
                  <w:tcW w:w="25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MCL, LRAA</w:t>
                  </w:r>
                </w:p>
              </w:tc>
            </w:tr>
            <w:tr>
              <w:trPr>
                <w:trHeight w:val="210" w:hRule="atLeast"/>
              </w:trPr>
              <w:tc>
                <w:tcPr>
                  <w:tcW w:w="3020"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6/30/2023 - 9/29/2023</w:t>
                  </w:r>
                </w:p>
              </w:tc>
              <w:tc>
                <w:tcPr>
                  <w:tcW w:w="320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TOTAL HALOACETIC ACIDS (HAA5)</w:t>
                  </w:r>
                </w:p>
              </w:tc>
              <w:tc>
                <w:tcPr>
                  <w:tcW w:w="25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MCL, LRAA</w:t>
                  </w:r>
                </w:p>
              </w:tc>
            </w:tr>
            <w:tr>
              <w:trPr>
                <w:trHeight w:val="210" w:hRule="atLeast"/>
              </w:trPr>
              <w:tc>
                <w:tcPr>
                  <w:tcW w:w="3020"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9/30/2023 - 12/30/2023</w:t>
                  </w:r>
                </w:p>
              </w:tc>
              <w:tc>
                <w:tcPr>
                  <w:tcW w:w="320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TOTAL HALOACETIC ACIDS (HAA5)</w:t>
                  </w:r>
                </w:p>
              </w:tc>
              <w:tc>
                <w:tcPr>
                  <w:tcW w:w="25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MCL, LRAA</w:t>
                  </w:r>
                </w:p>
              </w:tc>
            </w:tr>
          </w:tbl>
          <w:p>
            <w:pPr>
              <w:spacing w:after="0" w:line="240" w:lineRule="auto"/>
            </w:pPr>
          </w:p>
        </w:tc>
        <w:tc>
          <w:tcPr>
            <w:tcW w:w="7195" w:type="dxa"/>
            <w:hMerge w:val="continue"/>
          </w:tcPr>
          <w:p>
            <w:pPr>
              <w:pStyle w:val="EmptyCellLayoutStyle"/>
              <w:spacing w:after="0" w:line="240" w:lineRule="auto"/>
            </w:pPr>
          </w:p>
        </w:tc>
        <w:tc>
          <w:tcPr>
            <w:tcW w:w="180" w:type="dxa"/>
            <w:hMerge w:val="continue"/>
          </w:tcPr>
          <w:p>
            <w:pPr>
              <w:pStyle w:val="EmptyCellLayoutStyle"/>
              <w:spacing w:after="0" w:line="240" w:lineRule="auto"/>
            </w:pPr>
          </w:p>
        </w:tc>
        <w:tc>
          <w:tcPr>
            <w:tcW w:w="765" w:type="dxa"/>
            <w:hMerge w:val="continue"/>
          </w:tcPr>
          <w:p>
            <w:pPr>
              <w:pStyle w:val="EmptyCellLayoutStyle"/>
              <w:spacing w:after="0" w:line="240" w:lineRule="auto"/>
            </w:pPr>
          </w:p>
        </w:tc>
        <w:tc>
          <w:tcPr>
            <w:tcW w:w="284" w:type="dxa"/>
          </w:tcPr>
          <w:p>
            <w:pPr>
              <w:pStyle w:val="EmptyCellLayoutStyle"/>
              <w:spacing w:after="0" w:line="240" w:lineRule="auto"/>
            </w:pPr>
          </w:p>
        </w:tc>
        <w:tc>
          <w:tcPr>
            <w:tcW w:w="13" w:type="dxa"/>
          </w:tcPr>
          <w:p>
            <w:pPr>
              <w:pStyle w:val="EmptyCellLayoutStyle"/>
              <w:spacing w:after="0" w:line="240" w:lineRule="auto"/>
            </w:pPr>
          </w:p>
        </w:tc>
      </w:tr>
      <w:tr>
        <w:trPr>
          <w:trHeight w:val="204" w:hRule="atLeast"/>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659" w:type="dxa"/>
          </w:tcPr>
          <w:p>
            <w:pPr>
              <w:pStyle w:val="EmptyCellLayoutStyle"/>
              <w:spacing w:after="0" w:line="240" w:lineRule="auto"/>
            </w:pPr>
          </w:p>
        </w:tc>
        <w:tc>
          <w:tcPr>
            <w:tcW w:w="7195" w:type="dxa"/>
          </w:tcPr>
          <w:p>
            <w:pPr>
              <w:pStyle w:val="EmptyCellLayoutStyle"/>
              <w:spacing w:after="0" w:line="240" w:lineRule="auto"/>
            </w:pPr>
          </w:p>
        </w:tc>
        <w:tc>
          <w:tcPr>
            <w:tcW w:w="180" w:type="dxa"/>
          </w:tcPr>
          <w:p>
            <w:pPr>
              <w:pStyle w:val="EmptyCellLayoutStyle"/>
              <w:spacing w:after="0" w:line="240" w:lineRule="auto"/>
            </w:pPr>
          </w:p>
        </w:tc>
        <w:tc>
          <w:tcPr>
            <w:tcW w:w="765" w:type="dxa"/>
          </w:tcPr>
          <w:p>
            <w:pPr>
              <w:pStyle w:val="EmptyCellLayoutStyle"/>
              <w:spacing w:after="0" w:line="240" w:lineRule="auto"/>
            </w:pPr>
          </w:p>
        </w:tc>
        <w:tc>
          <w:tcPr>
            <w:tcW w:w="284" w:type="dxa"/>
          </w:tcPr>
          <w:p>
            <w:pPr>
              <w:pStyle w:val="EmptyCellLayoutStyle"/>
              <w:spacing w:after="0" w:line="240" w:lineRule="auto"/>
            </w:pPr>
          </w:p>
        </w:tc>
        <w:tc>
          <w:tcPr>
            <w:tcW w:w="13" w:type="dxa"/>
          </w:tcPr>
          <w:p>
            <w:pPr>
              <w:pStyle w:val="EmptyCellLayoutStyle"/>
              <w:spacing w:after="0" w:line="240" w:lineRule="auto"/>
            </w:pPr>
          </w:p>
        </w:tc>
      </w:tr>
      <w:tr>
        <w:trPr>
          <w:trHeight w:val="1080" w:hRule="atLeast"/>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10"/>
            </w:tblGrid>
            <w:tr>
              <w:trPr>
                <w:trHeight w:val="1002" w:hRule="atLeast"/>
              </w:trPr>
              <w:tc>
                <w:tcPr>
                  <w:tcW w:w="931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4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13"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195" w:type="dxa"/>
            <w:hMerge w:val="continue"/>
          </w:tcPr>
          <w:p>
            <w:pPr>
              <w:pStyle w:val="EmptyCellLayoutStyle"/>
              <w:spacing w:after="0" w:line="240" w:lineRule="auto"/>
            </w:pPr>
          </w:p>
        </w:tc>
        <w:tc>
          <w:tcPr>
            <w:tcW w:w="180" w:type="dxa"/>
            <w:hMerge w:val="continue"/>
          </w:tcPr>
          <w:p>
            <w:pPr>
              <w:pStyle w:val="EmptyCellLayoutStyle"/>
              <w:spacing w:after="0" w:line="240" w:lineRule="auto"/>
            </w:pPr>
          </w:p>
        </w:tc>
        <w:tc>
          <w:tcPr>
            <w:tcW w:w="765" w:type="dxa"/>
            <w:hMerge w:val="continue"/>
          </w:tcPr>
          <w:p>
            <w:pPr>
              <w:pStyle w:val="EmptyCellLayoutStyle"/>
              <w:spacing w:after="0" w:line="240" w:lineRule="auto"/>
            </w:pPr>
          </w:p>
        </w:tc>
        <w:tc>
          <w:tcPr>
            <w:tcW w:w="284"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239" w:hRule="atLeast"/>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659" w:type="dxa"/>
          </w:tcPr>
          <w:p>
            <w:pPr>
              <w:pStyle w:val="EmptyCellLayoutStyle"/>
              <w:spacing w:after="0" w:line="240" w:lineRule="auto"/>
            </w:pPr>
          </w:p>
        </w:tc>
        <w:tc>
          <w:tcPr>
            <w:tcW w:w="7195" w:type="dxa"/>
          </w:tcPr>
          <w:p>
            <w:pPr>
              <w:pStyle w:val="EmptyCellLayoutStyle"/>
              <w:spacing w:after="0" w:line="240" w:lineRule="auto"/>
            </w:pPr>
          </w:p>
        </w:tc>
        <w:tc>
          <w:tcPr>
            <w:tcW w:w="180" w:type="dxa"/>
          </w:tcPr>
          <w:p>
            <w:pPr>
              <w:pStyle w:val="EmptyCellLayoutStyle"/>
              <w:spacing w:after="0" w:line="240" w:lineRule="auto"/>
            </w:pPr>
          </w:p>
        </w:tc>
        <w:tc>
          <w:tcPr>
            <w:tcW w:w="765" w:type="dxa"/>
          </w:tcPr>
          <w:p>
            <w:pPr>
              <w:pStyle w:val="EmptyCellLayoutStyle"/>
              <w:spacing w:after="0" w:line="240" w:lineRule="auto"/>
            </w:pPr>
          </w:p>
        </w:tc>
        <w:tc>
          <w:tcPr>
            <w:tcW w:w="284" w:type="dxa"/>
          </w:tcPr>
          <w:p>
            <w:pPr>
              <w:pStyle w:val="EmptyCellLayoutStyle"/>
              <w:spacing w:after="0" w:line="240" w:lineRule="auto"/>
            </w:pPr>
          </w:p>
        </w:tc>
        <w:tc>
          <w:tcPr>
            <w:tcW w:w="13" w:type="dxa"/>
          </w:tcPr>
          <w:p>
            <w:pPr>
              <w:pStyle w:val="EmptyCellLayoutStyle"/>
              <w:spacing w:after="0" w:line="240" w:lineRule="auto"/>
            </w:pPr>
          </w:p>
        </w:tc>
      </w:tr>
      <w:tr>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3"/>
              <w:gridCol w:w="680"/>
              <w:gridCol w:w="1095"/>
              <w:gridCol w:w="657"/>
              <w:gridCol w:w="1291"/>
              <w:gridCol w:w="600"/>
              <w:gridCol w:w="715"/>
              <w:gridCol w:w="3012"/>
            </w:tblGrid>
            <w:tr>
              <w:trPr>
                <w:trHeight w:val="210" w:hRule="atLeast"/>
              </w:trPr>
              <w:tc>
                <w:tcPr>
                  <w:tcW w:w="12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5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1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CHLORAMINE</w:t>
                  </w:r>
                </w:p>
              </w:tc>
              <w:tc>
                <w:tcPr>
                  <w:tcW w:w="6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w:t>
                  </w:r>
                </w:p>
              </w:tc>
              <w:tc>
                <w:tcPr>
                  <w:tcW w:w="10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1.6</w:t>
                  </w:r>
                </w:p>
              </w:tc>
              <w:tc>
                <w:tcPr>
                  <w:tcW w:w="65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0.31 - 2.24</w:t>
                  </w:r>
                </w:p>
              </w:tc>
              <w:tc>
                <w:tcPr>
                  <w:tcW w:w="6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1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195" w:type="dxa"/>
            <w:hMerge w:val="continue"/>
          </w:tcPr>
          <w:p>
            <w:pPr>
              <w:pStyle w:val="EmptyCellLayoutStyle"/>
              <w:spacing w:after="0" w:line="240" w:lineRule="auto"/>
            </w:pPr>
          </w:p>
        </w:tc>
        <w:tc>
          <w:tcPr>
            <w:tcW w:w="180" w:type="dxa"/>
            <w:hMerge w:val="continue"/>
          </w:tcPr>
          <w:p>
            <w:pPr>
              <w:pStyle w:val="EmptyCellLayoutStyle"/>
              <w:spacing w:after="0" w:line="240" w:lineRule="auto"/>
            </w:pPr>
          </w:p>
        </w:tc>
        <w:tc>
          <w:tcPr>
            <w:tcW w:w="765" w:type="dxa"/>
            <w:hMerge w:val="continue"/>
          </w:tcPr>
          <w:p>
            <w:pPr>
              <w:pStyle w:val="EmptyCellLayoutStyle"/>
              <w:spacing w:after="0" w:line="240" w:lineRule="auto"/>
            </w:pPr>
          </w:p>
        </w:tc>
        <w:tc>
          <w:tcPr>
            <w:tcW w:w="284"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16" w:hRule="atLeast"/>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659" w:type="dxa"/>
          </w:tcPr>
          <w:p>
            <w:pPr>
              <w:pStyle w:val="EmptyCellLayoutStyle"/>
              <w:spacing w:after="0" w:line="240" w:lineRule="auto"/>
            </w:pPr>
          </w:p>
        </w:tc>
        <w:tc>
          <w:tcPr>
            <w:tcW w:w="7195" w:type="dxa"/>
          </w:tcPr>
          <w:p>
            <w:pPr>
              <w:pStyle w:val="EmptyCellLayoutStyle"/>
              <w:spacing w:after="0" w:line="240" w:lineRule="auto"/>
            </w:pPr>
          </w:p>
        </w:tc>
        <w:tc>
          <w:tcPr>
            <w:tcW w:w="180" w:type="dxa"/>
          </w:tcPr>
          <w:p>
            <w:pPr>
              <w:pStyle w:val="EmptyCellLayoutStyle"/>
              <w:spacing w:after="0" w:line="240" w:lineRule="auto"/>
            </w:pPr>
          </w:p>
        </w:tc>
        <w:tc>
          <w:tcPr>
            <w:tcW w:w="765" w:type="dxa"/>
          </w:tcPr>
          <w:p>
            <w:pPr>
              <w:pStyle w:val="EmptyCellLayoutStyle"/>
              <w:spacing w:after="0" w:line="240" w:lineRule="auto"/>
            </w:pPr>
          </w:p>
        </w:tc>
        <w:tc>
          <w:tcPr>
            <w:tcW w:w="284" w:type="dxa"/>
          </w:tcPr>
          <w:p>
            <w:pPr>
              <w:pStyle w:val="EmptyCellLayoutStyle"/>
              <w:spacing w:after="0" w:line="240" w:lineRule="auto"/>
            </w:pPr>
          </w:p>
        </w:tc>
        <w:tc>
          <w:tcPr>
            <w:tcW w:w="13" w:type="dxa"/>
          </w:tcPr>
          <w:p>
            <w:pPr>
              <w:pStyle w:val="EmptyCellLayoutStyle"/>
              <w:spacing w:after="0" w:line="240" w:lineRule="auto"/>
            </w:pPr>
          </w:p>
        </w:tc>
      </w:tr>
      <w:tr>
        <w:trPr>
          <w:trHeight w:val="839" w:hRule="atLeast"/>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10"/>
            </w:tblGrid>
            <w:tr>
              <w:trPr>
                <w:trHeight w:val="761" w:hRule="atLeast"/>
              </w:trPr>
              <w:tc>
                <w:tcPr>
                  <w:tcW w:w="931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13"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195" w:type="dxa"/>
            <w:hMerge w:val="continue"/>
          </w:tcPr>
          <w:p>
            <w:pPr>
              <w:pStyle w:val="EmptyCellLayoutStyle"/>
              <w:spacing w:after="0" w:line="240" w:lineRule="auto"/>
            </w:pPr>
          </w:p>
        </w:tc>
        <w:tc>
          <w:tcPr>
            <w:tcW w:w="180" w:type="dxa"/>
            <w:hMerge w:val="continue"/>
          </w:tcPr>
          <w:p>
            <w:pPr>
              <w:pStyle w:val="EmptyCellLayoutStyle"/>
              <w:spacing w:after="0" w:line="240" w:lineRule="auto"/>
            </w:pPr>
          </w:p>
        </w:tc>
        <w:tc>
          <w:tcPr>
            <w:tcW w:w="765" w:type="dxa"/>
            <w:hMerge w:val="continue"/>
          </w:tcPr>
          <w:p>
            <w:pPr>
              <w:pStyle w:val="EmptyCellLayoutStyle"/>
              <w:spacing w:after="0" w:line="240" w:lineRule="auto"/>
            </w:pPr>
          </w:p>
        </w:tc>
        <w:tc>
          <w:tcPr>
            <w:tcW w:w="284"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0" w:hRule="atLeast"/>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659" w:type="dxa"/>
          </w:tcPr>
          <w:p>
            <w:pPr>
              <w:pStyle w:val="EmptyCellLayoutStyle"/>
              <w:spacing w:after="0" w:line="240" w:lineRule="auto"/>
            </w:pPr>
          </w:p>
        </w:tc>
        <w:tc>
          <w:tcPr>
            <w:tcW w:w="7195" w:type="dxa"/>
          </w:tcPr>
          <w:p>
            <w:pPr>
              <w:pStyle w:val="EmptyCellLayoutStyle"/>
              <w:spacing w:after="0" w:line="240" w:lineRule="auto"/>
            </w:pPr>
          </w:p>
        </w:tc>
        <w:tc>
          <w:tcPr>
            <w:tcW w:w="180" w:type="dxa"/>
          </w:tcPr>
          <w:p>
            <w:pPr>
              <w:pStyle w:val="EmptyCellLayoutStyle"/>
              <w:spacing w:after="0" w:line="240" w:lineRule="auto"/>
            </w:pPr>
          </w:p>
        </w:tc>
        <w:tc>
          <w:tcPr>
            <w:tcW w:w="765" w:type="dxa"/>
          </w:tcPr>
          <w:p>
            <w:pPr>
              <w:pStyle w:val="EmptyCellLayoutStyle"/>
              <w:spacing w:after="0" w:line="240" w:lineRule="auto"/>
            </w:pPr>
          </w:p>
        </w:tc>
        <w:tc>
          <w:tcPr>
            <w:tcW w:w="284" w:type="dxa"/>
          </w:tcPr>
          <w:p>
            <w:pPr>
              <w:pStyle w:val="EmptyCellLayoutStyle"/>
              <w:spacing w:after="0" w:line="240" w:lineRule="auto"/>
            </w:pPr>
          </w:p>
        </w:tc>
        <w:tc>
          <w:tcPr>
            <w:tcW w:w="13" w:type="dxa"/>
          </w:tcPr>
          <w:p>
            <w:pPr>
              <w:pStyle w:val="EmptyCellLayoutStyle"/>
              <w:spacing w:after="0" w:line="240" w:lineRule="auto"/>
            </w:pPr>
          </w:p>
        </w:tc>
      </w:tr>
      <w:tr>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56"/>
              <w:gridCol w:w="1174"/>
              <w:gridCol w:w="785"/>
              <w:gridCol w:w="1001"/>
              <w:gridCol w:w="653"/>
              <w:gridCol w:w="569"/>
              <w:gridCol w:w="597"/>
              <w:gridCol w:w="2757"/>
            </w:tblGrid>
            <w:tr>
              <w:trPr>
                <w:trHeight w:val="554" w:hRule="atLeast"/>
              </w:trPr>
              <w:tc>
                <w:tcPr>
                  <w:tcW w:w="1756"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Regulated Contaminants</w:t>
                  </w:r>
                </w:p>
              </w:tc>
              <w:tc>
                <w:tcPr>
                  <w:tcW w:w="11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9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5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5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2,4-D</w:t>
                  </w:r>
                </w:p>
              </w:tc>
              <w:tc>
                <w:tcPr>
                  <w:tcW w:w="11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1/29/2023</w:t>
                  </w:r>
                </w:p>
              </w:tc>
              <w:tc>
                <w:tcPr>
                  <w:tcW w:w="7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0.96</w:t>
                  </w:r>
                </w:p>
              </w:tc>
              <w:tc>
                <w:tcPr>
                  <w:tcW w:w="10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0 - 0.96</w:t>
                  </w:r>
                </w:p>
              </w:tc>
              <w:tc>
                <w:tcPr>
                  <w:tcW w:w="65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70</w:t>
                  </w:r>
                </w:p>
              </w:tc>
              <w:tc>
                <w:tcPr>
                  <w:tcW w:w="59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70</w:t>
                  </w:r>
                </w:p>
              </w:tc>
              <w:tc>
                <w:tcPr>
                  <w:tcW w:w="275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 from herbicide used on row crops</w:t>
                  </w:r>
                </w:p>
              </w:tc>
            </w:tr>
            <w:tr>
              <w:trPr>
                <w:trHeight w:val="210" w:hRule="atLeast"/>
              </w:trPr>
              <w:tc>
                <w:tcPr>
                  <w:tcW w:w="175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ATRAZINE</w:t>
                  </w:r>
                </w:p>
              </w:tc>
              <w:tc>
                <w:tcPr>
                  <w:tcW w:w="11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8/14/2023</w:t>
                  </w:r>
                </w:p>
              </w:tc>
              <w:tc>
                <w:tcPr>
                  <w:tcW w:w="7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0.029</w:t>
                  </w:r>
                </w:p>
              </w:tc>
              <w:tc>
                <w:tcPr>
                  <w:tcW w:w="10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0 - 0.029</w:t>
                  </w:r>
                </w:p>
              </w:tc>
              <w:tc>
                <w:tcPr>
                  <w:tcW w:w="65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w:t>
                  </w:r>
                </w:p>
              </w:tc>
              <w:tc>
                <w:tcPr>
                  <w:tcW w:w="59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w:t>
                  </w:r>
                </w:p>
              </w:tc>
              <w:tc>
                <w:tcPr>
                  <w:tcW w:w="275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 from herbicide used on row crops</w:t>
                  </w:r>
                </w:p>
              </w:tc>
            </w:tr>
            <w:tr>
              <w:trPr>
                <w:trHeight w:val="210" w:hRule="atLeast"/>
              </w:trPr>
              <w:tc>
                <w:tcPr>
                  <w:tcW w:w="175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HEXACHLOROCYCLOPENTADIENE</w:t>
                  </w:r>
                </w:p>
              </w:tc>
              <w:tc>
                <w:tcPr>
                  <w:tcW w:w="11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8/14/2023</w:t>
                  </w:r>
                </w:p>
              </w:tc>
              <w:tc>
                <w:tcPr>
                  <w:tcW w:w="7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0.04</w:t>
                  </w:r>
                </w:p>
              </w:tc>
              <w:tc>
                <w:tcPr>
                  <w:tcW w:w="10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0 - 0.04</w:t>
                  </w:r>
                </w:p>
              </w:tc>
              <w:tc>
                <w:tcPr>
                  <w:tcW w:w="65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59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275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Discharge from chemical factories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195" w:type="dxa"/>
            <w:hMerge w:val="continue"/>
          </w:tcPr>
          <w:p>
            <w:pPr>
              <w:pStyle w:val="EmptyCellLayoutStyle"/>
              <w:spacing w:after="0" w:line="240" w:lineRule="auto"/>
            </w:pPr>
          </w:p>
        </w:tc>
        <w:tc>
          <w:tcPr>
            <w:tcW w:w="180" w:type="dxa"/>
            <w:hMerge w:val="continue"/>
          </w:tcPr>
          <w:p>
            <w:pPr>
              <w:pStyle w:val="EmptyCellLayoutStyle"/>
              <w:spacing w:after="0" w:line="240" w:lineRule="auto"/>
            </w:pPr>
          </w:p>
        </w:tc>
        <w:tc>
          <w:tcPr>
            <w:tcW w:w="765" w:type="dxa"/>
            <w:hMerge w:val="continue"/>
          </w:tcPr>
          <w:p>
            <w:pPr>
              <w:pStyle w:val="EmptyCellLayoutStyle"/>
              <w:spacing w:after="0" w:line="240" w:lineRule="auto"/>
            </w:pPr>
          </w:p>
        </w:tc>
        <w:tc>
          <w:tcPr>
            <w:tcW w:w="284"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07" w:hRule="atLeast"/>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659" w:type="dxa"/>
          </w:tcPr>
          <w:p>
            <w:pPr>
              <w:pStyle w:val="EmptyCellLayoutStyle"/>
              <w:spacing w:after="0" w:line="240" w:lineRule="auto"/>
            </w:pPr>
          </w:p>
        </w:tc>
        <w:tc>
          <w:tcPr>
            <w:tcW w:w="7195" w:type="dxa"/>
          </w:tcPr>
          <w:p>
            <w:pPr>
              <w:pStyle w:val="EmptyCellLayoutStyle"/>
              <w:spacing w:after="0" w:line="240" w:lineRule="auto"/>
            </w:pPr>
          </w:p>
        </w:tc>
        <w:tc>
          <w:tcPr>
            <w:tcW w:w="180" w:type="dxa"/>
          </w:tcPr>
          <w:p>
            <w:pPr>
              <w:pStyle w:val="EmptyCellLayoutStyle"/>
              <w:spacing w:after="0" w:line="240" w:lineRule="auto"/>
            </w:pPr>
          </w:p>
        </w:tc>
        <w:tc>
          <w:tcPr>
            <w:tcW w:w="765" w:type="dxa"/>
          </w:tcPr>
          <w:p>
            <w:pPr>
              <w:pStyle w:val="EmptyCellLayoutStyle"/>
              <w:spacing w:after="0" w:line="240" w:lineRule="auto"/>
            </w:pPr>
          </w:p>
        </w:tc>
        <w:tc>
          <w:tcPr>
            <w:tcW w:w="284" w:type="dxa"/>
          </w:tcPr>
          <w:p>
            <w:pPr>
              <w:pStyle w:val="EmptyCellLayoutStyle"/>
              <w:spacing w:after="0" w:line="240" w:lineRule="auto"/>
            </w:pPr>
          </w:p>
        </w:tc>
        <w:tc>
          <w:tcPr>
            <w:tcW w:w="13" w:type="dxa"/>
          </w:tcPr>
          <w:p>
            <w:pPr>
              <w:pStyle w:val="EmptyCellLayoutStyle"/>
              <w:spacing w:after="0" w:line="240" w:lineRule="auto"/>
            </w:pPr>
          </w:p>
        </w:tc>
      </w:tr>
      <w:tr>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58"/>
              <w:gridCol w:w="1176"/>
              <w:gridCol w:w="787"/>
              <w:gridCol w:w="1003"/>
              <w:gridCol w:w="654"/>
              <w:gridCol w:w="571"/>
              <w:gridCol w:w="585"/>
              <w:gridCol w:w="2759"/>
            </w:tblGrid>
            <w:tr>
              <w:trPr>
                <w:trHeight w:val="705" w:hRule="atLeast"/>
              </w:trPr>
              <w:tc>
                <w:tcPr>
                  <w:tcW w:w="175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Radionuclides</w:t>
                  </w:r>
                </w:p>
              </w:tc>
              <w:tc>
                <w:tcPr>
                  <w:tcW w:w="11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8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5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COMBINED RADIUM (-226 &amp; -228)</w:t>
                  </w:r>
                </w:p>
              </w:tc>
              <w:tc>
                <w:tcPr>
                  <w:tcW w:w="11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1/29/2023</w:t>
                  </w:r>
                </w:p>
              </w:tc>
              <w:tc>
                <w:tcPr>
                  <w:tcW w:w="78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0.266</w:t>
                  </w:r>
                </w:p>
              </w:tc>
              <w:tc>
                <w:tcPr>
                  <w:tcW w:w="10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0.266</w:t>
                  </w:r>
                </w:p>
              </w:tc>
              <w:tc>
                <w:tcPr>
                  <w:tcW w:w="65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5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5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BETA PARTICLE ACTIVITY</w:t>
                  </w:r>
                </w:p>
              </w:tc>
              <w:tc>
                <w:tcPr>
                  <w:tcW w:w="11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1/29/2023</w:t>
                  </w:r>
                </w:p>
              </w:tc>
              <w:tc>
                <w:tcPr>
                  <w:tcW w:w="78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1.75</w:t>
                  </w:r>
                </w:p>
              </w:tc>
              <w:tc>
                <w:tcPr>
                  <w:tcW w:w="10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1.75</w:t>
                  </w:r>
                </w:p>
              </w:tc>
              <w:tc>
                <w:tcPr>
                  <w:tcW w:w="65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5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Decay of natural and man-made deposits. Note: The gross beta particle activity MCL is 4 millirems/year annual dose equivalent to the total body or any internal organ.  50 pCi/L is used as a screening level.</w:t>
                  </w:r>
                </w:p>
              </w:tc>
            </w:tr>
            <w:tr>
              <w:trPr>
                <w:trHeight w:val="210" w:hRule="atLeast"/>
              </w:trPr>
              <w:tc>
                <w:tcPr>
                  <w:tcW w:w="175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RADIUM-226</w:t>
                  </w:r>
                </w:p>
              </w:tc>
              <w:tc>
                <w:tcPr>
                  <w:tcW w:w="11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1/29/2023</w:t>
                  </w:r>
                </w:p>
              </w:tc>
              <w:tc>
                <w:tcPr>
                  <w:tcW w:w="78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0.266</w:t>
                  </w:r>
                </w:p>
              </w:tc>
              <w:tc>
                <w:tcPr>
                  <w:tcW w:w="10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0.266</w:t>
                  </w:r>
                </w:p>
              </w:tc>
              <w:tc>
                <w:tcPr>
                  <w:tcW w:w="65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5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pP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195" w:type="dxa"/>
            <w:hMerge w:val="continue"/>
          </w:tcPr>
          <w:p>
            <w:pPr>
              <w:pStyle w:val="EmptyCellLayoutStyle"/>
              <w:spacing w:after="0" w:line="240" w:lineRule="auto"/>
            </w:pPr>
          </w:p>
        </w:tc>
        <w:tc>
          <w:tcPr>
            <w:tcW w:w="180" w:type="dxa"/>
            <w:hMerge w:val="continue"/>
          </w:tcPr>
          <w:p>
            <w:pPr>
              <w:pStyle w:val="EmptyCellLayoutStyle"/>
              <w:spacing w:after="0" w:line="240" w:lineRule="auto"/>
            </w:pPr>
          </w:p>
        </w:tc>
        <w:tc>
          <w:tcPr>
            <w:tcW w:w="765" w:type="dxa"/>
            <w:hMerge w:val="continue"/>
          </w:tcPr>
          <w:p>
            <w:pPr>
              <w:pStyle w:val="EmptyCellLayoutStyle"/>
              <w:spacing w:after="0" w:line="240" w:lineRule="auto"/>
            </w:pPr>
          </w:p>
        </w:tc>
        <w:tc>
          <w:tcPr>
            <w:tcW w:w="284"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71" w:hRule="atLeast"/>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659" w:type="dxa"/>
          </w:tcPr>
          <w:p>
            <w:pPr>
              <w:pStyle w:val="EmptyCellLayoutStyle"/>
              <w:spacing w:after="0" w:line="240" w:lineRule="auto"/>
            </w:pPr>
          </w:p>
        </w:tc>
        <w:tc>
          <w:tcPr>
            <w:tcW w:w="7195" w:type="dxa"/>
          </w:tcPr>
          <w:p>
            <w:pPr>
              <w:pStyle w:val="EmptyCellLayoutStyle"/>
              <w:spacing w:after="0" w:line="240" w:lineRule="auto"/>
            </w:pPr>
          </w:p>
        </w:tc>
        <w:tc>
          <w:tcPr>
            <w:tcW w:w="180" w:type="dxa"/>
          </w:tcPr>
          <w:p>
            <w:pPr>
              <w:pStyle w:val="EmptyCellLayoutStyle"/>
              <w:spacing w:after="0" w:line="240" w:lineRule="auto"/>
            </w:pPr>
          </w:p>
        </w:tc>
        <w:tc>
          <w:tcPr>
            <w:tcW w:w="765" w:type="dxa"/>
          </w:tcPr>
          <w:p>
            <w:pPr>
              <w:pStyle w:val="EmptyCellLayoutStyle"/>
              <w:spacing w:after="0" w:line="240" w:lineRule="auto"/>
            </w:pPr>
          </w:p>
        </w:tc>
        <w:tc>
          <w:tcPr>
            <w:tcW w:w="284" w:type="dxa"/>
          </w:tcPr>
          <w:p>
            <w:pPr>
              <w:pStyle w:val="EmptyCellLayoutStyle"/>
              <w:spacing w:after="0" w:line="240" w:lineRule="auto"/>
            </w:pPr>
          </w:p>
        </w:tc>
        <w:tc>
          <w:tcPr>
            <w:tcW w:w="13" w:type="dxa"/>
          </w:tcPr>
          <w:p>
            <w:pPr>
              <w:pStyle w:val="EmptyCellLayoutStyle"/>
              <w:spacing w:after="0" w:line="240" w:lineRule="auto"/>
            </w:pPr>
          </w:p>
        </w:tc>
      </w:tr>
      <w:tr>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3"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3"/>
              <w:gridCol w:w="1176"/>
              <w:gridCol w:w="1002"/>
              <w:gridCol w:w="831"/>
              <w:gridCol w:w="654"/>
              <w:gridCol w:w="474"/>
              <w:gridCol w:w="775"/>
              <w:gridCol w:w="2892"/>
            </w:tblGrid>
            <w:tr>
              <w:trPr>
                <w:trHeight w:val="450" w:hRule="atLeast"/>
              </w:trPr>
              <w:tc>
                <w:tcPr>
                  <w:tcW w:w="150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7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2019 - 2022</w:t>
                  </w:r>
                </w:p>
              </w:tc>
              <w:tc>
                <w:tcPr>
                  <w:tcW w:w="100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0.7</w:t>
                  </w:r>
                </w:p>
              </w:tc>
              <w:tc>
                <w:tcPr>
                  <w:tcW w:w="8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0.3 - 1.1</w:t>
                  </w:r>
                </w:p>
              </w:tc>
              <w:tc>
                <w:tcPr>
                  <w:tcW w:w="65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7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2019 - 2022</w:t>
                  </w:r>
                </w:p>
              </w:tc>
              <w:tc>
                <w:tcPr>
                  <w:tcW w:w="100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8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1 - 4</w:t>
                  </w:r>
                </w:p>
              </w:tc>
              <w:tc>
                <w:tcPr>
                  <w:tcW w:w="65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7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195" w:type="dxa"/>
            <w:hMerge w:val="continue"/>
          </w:tcPr>
          <w:p>
            <w:pPr>
              <w:pStyle w:val="EmptyCellLayoutStyle"/>
              <w:spacing w:after="0" w:line="240" w:lineRule="auto"/>
            </w:pPr>
          </w:p>
        </w:tc>
        <w:tc>
          <w:tcPr>
            <w:tcW w:w="180" w:type="dxa"/>
            <w:hMerge w:val="continue"/>
          </w:tcPr>
          <w:p>
            <w:pPr>
              <w:pStyle w:val="EmptyCellLayoutStyle"/>
              <w:spacing w:after="0" w:line="240" w:lineRule="auto"/>
            </w:pPr>
          </w:p>
        </w:tc>
        <w:tc>
          <w:tcPr>
            <w:tcW w:w="765" w:type="dxa"/>
            <w:hMerge w:val="continue"/>
          </w:tcPr>
          <w:p>
            <w:pPr>
              <w:pStyle w:val="EmptyCellLayoutStyle"/>
              <w:spacing w:after="0" w:line="240" w:lineRule="auto"/>
            </w:pPr>
          </w:p>
        </w:tc>
        <w:tc>
          <w:tcPr>
            <w:tcW w:w="284"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14" w:hRule="atLeast"/>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659" w:type="dxa"/>
          </w:tcPr>
          <w:p>
            <w:pPr>
              <w:pStyle w:val="EmptyCellLayoutStyle"/>
              <w:spacing w:after="0" w:line="240" w:lineRule="auto"/>
            </w:pPr>
          </w:p>
        </w:tc>
        <w:tc>
          <w:tcPr>
            <w:tcW w:w="7195" w:type="dxa"/>
          </w:tcPr>
          <w:p>
            <w:pPr>
              <w:pStyle w:val="EmptyCellLayoutStyle"/>
              <w:spacing w:after="0" w:line="240" w:lineRule="auto"/>
            </w:pPr>
          </w:p>
        </w:tc>
        <w:tc>
          <w:tcPr>
            <w:tcW w:w="180" w:type="dxa"/>
          </w:tcPr>
          <w:p>
            <w:pPr>
              <w:pStyle w:val="EmptyCellLayoutStyle"/>
              <w:spacing w:after="0" w:line="240" w:lineRule="auto"/>
            </w:pPr>
          </w:p>
        </w:tc>
        <w:tc>
          <w:tcPr>
            <w:tcW w:w="765" w:type="dxa"/>
          </w:tcPr>
          <w:p>
            <w:pPr>
              <w:pStyle w:val="EmptyCellLayoutStyle"/>
              <w:spacing w:after="0" w:line="240" w:lineRule="auto"/>
            </w:pPr>
          </w:p>
        </w:tc>
        <w:tc>
          <w:tcPr>
            <w:tcW w:w="284" w:type="dxa"/>
          </w:tcPr>
          <w:p>
            <w:pPr>
              <w:pStyle w:val="EmptyCellLayoutStyle"/>
              <w:spacing w:after="0" w:line="240" w:lineRule="auto"/>
            </w:pPr>
          </w:p>
        </w:tc>
        <w:tc>
          <w:tcPr>
            <w:tcW w:w="13" w:type="dxa"/>
          </w:tcPr>
          <w:p>
            <w:pPr>
              <w:pStyle w:val="EmptyCellLayoutStyle"/>
              <w:spacing w:after="0" w:line="240" w:lineRule="auto"/>
            </w:pPr>
          </w:p>
        </w:tc>
      </w:tr>
      <w:tr>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39"/>
              <w:gridCol w:w="1296"/>
              <w:gridCol w:w="770"/>
              <w:gridCol w:w="787"/>
              <w:gridCol w:w="859"/>
              <w:gridCol w:w="522"/>
              <w:gridCol w:w="464"/>
              <w:gridCol w:w="597"/>
              <w:gridCol w:w="2372"/>
            </w:tblGrid>
            <w:tr>
              <w:trPr>
                <w:trHeight w:val="464" w:hRule="atLeast"/>
              </w:trPr>
              <w:tc>
                <w:tcPr>
                  <w:tcW w:w="163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8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9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3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959 S PINE ST</w:t>
                  </w:r>
                </w:p>
              </w:tc>
              <w:tc>
                <w:tcPr>
                  <w:tcW w:w="77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8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59</w:t>
                  </w:r>
                </w:p>
              </w:tc>
              <w:tc>
                <w:tcPr>
                  <w:tcW w:w="8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26.9 - 84.5</w:t>
                  </w:r>
                </w:p>
              </w:tc>
              <w:tc>
                <w:tcPr>
                  <w:tcW w:w="52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59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3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HOSSTON RD</w:t>
                  </w:r>
                </w:p>
              </w:tc>
              <w:tc>
                <w:tcPr>
                  <w:tcW w:w="77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8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69</w:t>
                  </w:r>
                </w:p>
              </w:tc>
              <w:tc>
                <w:tcPr>
                  <w:tcW w:w="8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26.2 - 80.1</w:t>
                  </w:r>
                </w:p>
              </w:tc>
              <w:tc>
                <w:tcPr>
                  <w:tcW w:w="52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59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3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959 S PINE ST</w:t>
                  </w:r>
                </w:p>
              </w:tc>
              <w:tc>
                <w:tcPr>
                  <w:tcW w:w="77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8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w:t>
                  </w:r>
                </w:p>
              </w:tc>
              <w:tc>
                <w:tcPr>
                  <w:tcW w:w="8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26.7 - 32.9</w:t>
                  </w:r>
                </w:p>
              </w:tc>
              <w:tc>
                <w:tcPr>
                  <w:tcW w:w="52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59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3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HOSSTON RD</w:t>
                  </w:r>
                </w:p>
              </w:tc>
              <w:tc>
                <w:tcPr>
                  <w:tcW w:w="77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8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38</w:t>
                  </w:r>
                </w:p>
              </w:tc>
              <w:tc>
                <w:tcPr>
                  <w:tcW w:w="8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27.6 - 40.8</w:t>
                  </w:r>
                </w:p>
              </w:tc>
              <w:tc>
                <w:tcPr>
                  <w:tcW w:w="52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59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6"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195" w:type="dxa"/>
            <w:hMerge w:val="continue"/>
          </w:tcPr>
          <w:p>
            <w:pPr>
              <w:pStyle w:val="EmptyCellLayoutStyle"/>
              <w:spacing w:after="0" w:line="240" w:lineRule="auto"/>
            </w:pPr>
          </w:p>
        </w:tc>
        <w:tc>
          <w:tcPr>
            <w:tcW w:w="180" w:type="dxa"/>
            <w:hMerge w:val="continue"/>
          </w:tcPr>
          <w:p>
            <w:pPr>
              <w:pStyle w:val="EmptyCellLayoutStyle"/>
              <w:spacing w:after="0" w:line="240" w:lineRule="auto"/>
            </w:pPr>
          </w:p>
        </w:tc>
        <w:tc>
          <w:tcPr>
            <w:tcW w:w="765" w:type="dxa"/>
            <w:hMerge w:val="continue"/>
          </w:tcPr>
          <w:p>
            <w:pPr>
              <w:pStyle w:val="EmptyCellLayoutStyle"/>
              <w:spacing w:after="0" w:line="240" w:lineRule="auto"/>
            </w:pPr>
          </w:p>
        </w:tc>
        <w:tc>
          <w:tcPr>
            <w:tcW w:w="284"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667" w:hRule="atLeast"/>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659" w:type="dxa"/>
          </w:tcPr>
          <w:p>
            <w:pPr>
              <w:pStyle w:val="EmptyCellLayoutStyle"/>
              <w:spacing w:after="0" w:line="240" w:lineRule="auto"/>
            </w:pPr>
          </w:p>
        </w:tc>
        <w:tc>
          <w:tcPr>
            <w:tcW w:w="7195" w:type="dxa"/>
          </w:tcPr>
          <w:p>
            <w:pPr>
              <w:pStyle w:val="EmptyCellLayoutStyle"/>
              <w:spacing w:after="0" w:line="240" w:lineRule="auto"/>
            </w:pPr>
          </w:p>
        </w:tc>
        <w:tc>
          <w:tcPr>
            <w:tcW w:w="180" w:type="dxa"/>
          </w:tcPr>
          <w:p>
            <w:pPr>
              <w:pStyle w:val="EmptyCellLayoutStyle"/>
              <w:spacing w:after="0" w:line="240" w:lineRule="auto"/>
            </w:pPr>
          </w:p>
        </w:tc>
        <w:tc>
          <w:tcPr>
            <w:tcW w:w="765" w:type="dxa"/>
          </w:tcPr>
          <w:p>
            <w:pPr>
              <w:pStyle w:val="EmptyCellLayoutStyle"/>
              <w:spacing w:after="0" w:line="240" w:lineRule="auto"/>
            </w:pPr>
          </w:p>
        </w:tc>
        <w:tc>
          <w:tcPr>
            <w:tcW w:w="284" w:type="dxa"/>
          </w:tcPr>
          <w:p>
            <w:pPr>
              <w:pStyle w:val="EmptyCellLayoutStyle"/>
              <w:spacing w:after="0" w:line="240" w:lineRule="auto"/>
            </w:pPr>
          </w:p>
        </w:tc>
        <w:tc>
          <w:tcPr>
            <w:tcW w:w="13" w:type="dxa"/>
          </w:tcPr>
          <w:p>
            <w:pPr>
              <w:pStyle w:val="EmptyCellLayoutStyle"/>
              <w:spacing w:after="0" w:line="240" w:lineRule="auto"/>
            </w:pPr>
          </w:p>
        </w:tc>
      </w:tr>
      <w:tr>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3"/>
              <w:gridCol w:w="1745"/>
              <w:gridCol w:w="1540"/>
              <w:gridCol w:w="1208"/>
              <w:gridCol w:w="823"/>
              <w:gridCol w:w="895"/>
            </w:tblGrid>
            <w:tr>
              <w:trPr>
                <w:trHeight w:val="270" w:hRule="atLeast"/>
              </w:trPr>
              <w:tc>
                <w:tcPr>
                  <w:tcW w:w="308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74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54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2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82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8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308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74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1/29/2023</w:t>
                  </w:r>
                </w:p>
              </w:tc>
              <w:tc>
                <w:tcPr>
                  <w:tcW w:w="154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3.09</w:t>
                  </w:r>
                </w:p>
              </w:tc>
              <w:tc>
                <w:tcPr>
                  <w:tcW w:w="12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0.62 - 3.09</w:t>
                  </w:r>
                </w:p>
              </w:tc>
              <w:tc>
                <w:tcPr>
                  <w:tcW w:w="82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8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308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74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1/29/2023</w:t>
                  </w:r>
                </w:p>
              </w:tc>
              <w:tc>
                <w:tcPr>
                  <w:tcW w:w="154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w:t>
                  </w:r>
                </w:p>
              </w:tc>
              <w:tc>
                <w:tcPr>
                  <w:tcW w:w="12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w:t>
                  </w:r>
                </w:p>
              </w:tc>
              <w:tc>
                <w:tcPr>
                  <w:tcW w:w="82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8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308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74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1/29/2023</w:t>
                  </w:r>
                </w:p>
              </w:tc>
              <w:tc>
                <w:tcPr>
                  <w:tcW w:w="154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0.03</w:t>
                  </w:r>
                </w:p>
              </w:tc>
              <w:tc>
                <w:tcPr>
                  <w:tcW w:w="12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0.01 - 0.03</w:t>
                  </w:r>
                </w:p>
              </w:tc>
              <w:tc>
                <w:tcPr>
                  <w:tcW w:w="82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8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308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74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8/14/2023</w:t>
                  </w:r>
                </w:p>
              </w:tc>
              <w:tc>
                <w:tcPr>
                  <w:tcW w:w="154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0.08</w:t>
                  </w:r>
                </w:p>
              </w:tc>
              <w:tc>
                <w:tcPr>
                  <w:tcW w:w="12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0.02 - 0.08</w:t>
                  </w:r>
                </w:p>
              </w:tc>
              <w:tc>
                <w:tcPr>
                  <w:tcW w:w="82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8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308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74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1/29/2023</w:t>
                  </w:r>
                </w:p>
              </w:tc>
              <w:tc>
                <w:tcPr>
                  <w:tcW w:w="154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5.12</w:t>
                  </w:r>
                </w:p>
              </w:tc>
              <w:tc>
                <w:tcPr>
                  <w:tcW w:w="12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5.12</w:t>
                  </w:r>
                </w:p>
              </w:tc>
              <w:tc>
                <w:tcPr>
                  <w:tcW w:w="82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8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308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74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1/29/2023</w:t>
                  </w:r>
                </w:p>
              </w:tc>
              <w:tc>
                <w:tcPr>
                  <w:tcW w:w="154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34</w:t>
                  </w:r>
                </w:p>
              </w:tc>
              <w:tc>
                <w:tcPr>
                  <w:tcW w:w="12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34</w:t>
                  </w:r>
                </w:p>
              </w:tc>
              <w:tc>
                <w:tcPr>
                  <w:tcW w:w="82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8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16"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195" w:type="dxa"/>
            <w:hMerge w:val="continue"/>
          </w:tcPr>
          <w:p>
            <w:pPr>
              <w:pStyle w:val="EmptyCellLayoutStyle"/>
              <w:spacing w:after="0" w:line="240" w:lineRule="auto"/>
            </w:pPr>
          </w:p>
        </w:tc>
        <w:tc>
          <w:tcPr>
            <w:tcW w:w="180" w:type="dxa"/>
            <w:hMerge w:val="continue"/>
          </w:tcPr>
          <w:p>
            <w:pPr>
              <w:pStyle w:val="EmptyCellLayoutStyle"/>
              <w:spacing w:after="0" w:line="240" w:lineRule="auto"/>
            </w:pPr>
          </w:p>
        </w:tc>
        <w:tc>
          <w:tcPr>
            <w:tcW w:w="765" w:type="dxa"/>
            <w:hMerge w:val="continue"/>
          </w:tcPr>
          <w:p>
            <w:pPr>
              <w:pStyle w:val="EmptyCellLayoutStyle"/>
              <w:spacing w:after="0" w:line="240" w:lineRule="auto"/>
            </w:pPr>
          </w:p>
        </w:tc>
        <w:tc>
          <w:tcPr>
            <w:tcW w:w="284"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498" w:hRule="atLeast"/>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659" w:type="dxa"/>
          </w:tcPr>
          <w:p>
            <w:pPr>
              <w:pStyle w:val="EmptyCellLayoutStyle"/>
              <w:spacing w:after="0" w:line="240" w:lineRule="auto"/>
            </w:pPr>
          </w:p>
        </w:tc>
        <w:tc>
          <w:tcPr>
            <w:tcW w:w="7195" w:type="dxa"/>
          </w:tcPr>
          <w:p>
            <w:pPr>
              <w:pStyle w:val="EmptyCellLayoutStyle"/>
              <w:spacing w:after="0" w:line="240" w:lineRule="auto"/>
            </w:pPr>
          </w:p>
        </w:tc>
        <w:tc>
          <w:tcPr>
            <w:tcW w:w="180" w:type="dxa"/>
          </w:tcPr>
          <w:p>
            <w:pPr>
              <w:pStyle w:val="EmptyCellLayoutStyle"/>
              <w:spacing w:after="0" w:line="240" w:lineRule="auto"/>
            </w:pPr>
          </w:p>
        </w:tc>
        <w:tc>
          <w:tcPr>
            <w:tcW w:w="765" w:type="dxa"/>
          </w:tcPr>
          <w:p>
            <w:pPr>
              <w:pStyle w:val="EmptyCellLayoutStyle"/>
              <w:spacing w:after="0" w:line="240" w:lineRule="auto"/>
            </w:pPr>
          </w:p>
        </w:tc>
        <w:tc>
          <w:tcPr>
            <w:tcW w:w="284" w:type="dxa"/>
          </w:tcPr>
          <w:p>
            <w:pPr>
              <w:pStyle w:val="EmptyCellLayoutStyle"/>
              <w:spacing w:after="0" w:line="240" w:lineRule="auto"/>
            </w:pPr>
          </w:p>
        </w:tc>
        <w:tc>
          <w:tcPr>
            <w:tcW w:w="13" w:type="dxa"/>
          </w:tcPr>
          <w:p>
            <w:pPr>
              <w:pStyle w:val="EmptyCellLayoutStyle"/>
              <w:spacing w:after="0" w:line="240" w:lineRule="auto"/>
            </w:pPr>
          </w:p>
        </w:tc>
      </w:tr>
      <w:tr>
        <w:trPr>
          <w:trHeight w:val="1154" w:hRule="atLeast"/>
        </w:trPr>
        <w:tc>
          <w:tcPr>
            <w:tcW w:w="13"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23"/>
            </w:tblGrid>
            <w:tr>
              <w:trPr>
                <w:trHeight w:val="1076" w:hRule="atLeast"/>
              </w:trPr>
              <w:tc>
                <w:tcPr>
                  <w:tcW w:w="932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195" w:type="dxa"/>
            <w:hMerge w:val="continue"/>
          </w:tcPr>
          <w:p>
            <w:pPr>
              <w:pStyle w:val="EmptyCellLayoutStyle"/>
              <w:spacing w:after="0" w:line="240" w:lineRule="auto"/>
            </w:pPr>
          </w:p>
        </w:tc>
        <w:tc>
          <w:tcPr>
            <w:tcW w:w="180" w:type="dxa"/>
            <w:hMerge w:val="continue"/>
          </w:tcPr>
          <w:p>
            <w:pPr>
              <w:pStyle w:val="EmptyCellLayoutStyle"/>
              <w:spacing w:after="0" w:line="240" w:lineRule="auto"/>
            </w:pPr>
          </w:p>
        </w:tc>
        <w:tc>
          <w:tcPr>
            <w:tcW w:w="765" w:type="dxa"/>
            <w:hMerge w:val="continue"/>
          </w:tcPr>
          <w:p>
            <w:pPr>
              <w:pStyle w:val="EmptyCellLayoutStyle"/>
              <w:spacing w:after="0" w:line="240" w:lineRule="auto"/>
            </w:pPr>
          </w:p>
        </w:tc>
        <w:tc>
          <w:tcPr>
            <w:tcW w:w="284"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5" w:hRule="atLeast"/>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659" w:type="dxa"/>
          </w:tcPr>
          <w:p>
            <w:pPr>
              <w:pStyle w:val="EmptyCellLayoutStyle"/>
              <w:spacing w:after="0" w:line="240" w:lineRule="auto"/>
            </w:pPr>
          </w:p>
        </w:tc>
        <w:tc>
          <w:tcPr>
            <w:tcW w:w="7195" w:type="dxa"/>
          </w:tcPr>
          <w:p>
            <w:pPr>
              <w:pStyle w:val="EmptyCellLayoutStyle"/>
              <w:spacing w:after="0" w:line="240" w:lineRule="auto"/>
            </w:pPr>
          </w:p>
        </w:tc>
        <w:tc>
          <w:tcPr>
            <w:tcW w:w="180" w:type="dxa"/>
          </w:tcPr>
          <w:p>
            <w:pPr>
              <w:pStyle w:val="EmptyCellLayoutStyle"/>
              <w:spacing w:after="0" w:line="240" w:lineRule="auto"/>
            </w:pPr>
          </w:p>
        </w:tc>
        <w:tc>
          <w:tcPr>
            <w:tcW w:w="765" w:type="dxa"/>
          </w:tcPr>
          <w:p>
            <w:pPr>
              <w:pStyle w:val="EmptyCellLayoutStyle"/>
              <w:spacing w:after="0" w:line="240" w:lineRule="auto"/>
            </w:pPr>
          </w:p>
        </w:tc>
        <w:tc>
          <w:tcPr>
            <w:tcW w:w="284" w:type="dxa"/>
          </w:tcPr>
          <w:p>
            <w:pPr>
              <w:pStyle w:val="EmptyCellLayoutStyle"/>
              <w:spacing w:after="0" w:line="240" w:lineRule="auto"/>
            </w:pPr>
          </w:p>
        </w:tc>
        <w:tc>
          <w:tcPr>
            <w:tcW w:w="13" w:type="dxa"/>
          </w:tcPr>
          <w:p>
            <w:pPr>
              <w:pStyle w:val="EmptyCellLayoutStyle"/>
              <w:spacing w:after="0" w:line="240" w:lineRule="auto"/>
            </w:pPr>
          </w:p>
        </w:tc>
      </w:tr>
      <w:tr>
        <w:trPr/>
        <w:tc>
          <w:tcPr>
            <w:tcW w:w="13" w:type="dxa"/>
          </w:tcPr>
          <w:p>
            <w:pPr>
              <w:pStyle w:val="EmptyCellLayoutStyle"/>
              <w:spacing w:after="0" w:line="240" w:lineRule="auto"/>
            </w:pPr>
          </w:p>
        </w:tc>
        <w:tc>
          <w:tcPr>
            <w:tcW w:w="6"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9323"/>
            </w:tblGrid>
            <w:tr>
              <w:trPr>
                <w:trHeight w:val="282" w:hRule="atLeast"/>
              </w:trPr>
              <w:tc>
                <w:tcPr>
                  <w:tcW w:w="932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Additional Required Health Effects Language:</w:t>
                  </w:r>
                </w:p>
              </w:tc>
            </w:tr>
            <w:tr>
              <w:trPr>
                <w:trHeight w:val="282" w:hRule="atLeast"/>
              </w:trPr>
              <w:tc>
                <w:tcPr>
                  <w:tcW w:w="932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Some people who drink water containing Haloacetic acids in excess of the MCL over many years may have an increased risk of getting cancer.</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195" w:type="dxa"/>
            <w:hMerge w:val="continue"/>
          </w:tcPr>
          <w:p>
            <w:pPr>
              <w:pStyle w:val="EmptyCellLayoutStyle"/>
              <w:spacing w:after="0" w:line="240" w:lineRule="auto"/>
            </w:pPr>
          </w:p>
        </w:tc>
        <w:tc>
          <w:tcPr>
            <w:tcW w:w="180" w:type="dxa"/>
            <w:hMerge w:val="continue"/>
          </w:tcPr>
          <w:p>
            <w:pPr>
              <w:pStyle w:val="EmptyCellLayoutStyle"/>
              <w:spacing w:after="0" w:line="240" w:lineRule="auto"/>
            </w:pPr>
          </w:p>
        </w:tc>
        <w:tc>
          <w:tcPr>
            <w:tcW w:w="765" w:type="dxa"/>
            <w:hMerge w:val="continue"/>
          </w:tcPr>
          <w:p>
            <w:pPr>
              <w:pStyle w:val="EmptyCellLayoutStyle"/>
              <w:spacing w:after="0" w:line="240" w:lineRule="auto"/>
            </w:pPr>
          </w:p>
        </w:tc>
        <w:tc>
          <w:tcPr>
            <w:tcW w:w="284"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55" w:hRule="atLeast"/>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659" w:type="dxa"/>
          </w:tcPr>
          <w:p>
            <w:pPr>
              <w:pStyle w:val="EmptyCellLayoutStyle"/>
              <w:spacing w:after="0" w:line="240" w:lineRule="auto"/>
            </w:pPr>
          </w:p>
        </w:tc>
        <w:tc>
          <w:tcPr>
            <w:tcW w:w="7195" w:type="dxa"/>
          </w:tcPr>
          <w:p>
            <w:pPr>
              <w:pStyle w:val="EmptyCellLayoutStyle"/>
              <w:spacing w:after="0" w:line="240" w:lineRule="auto"/>
            </w:pPr>
          </w:p>
        </w:tc>
        <w:tc>
          <w:tcPr>
            <w:tcW w:w="180" w:type="dxa"/>
          </w:tcPr>
          <w:p>
            <w:pPr>
              <w:pStyle w:val="EmptyCellLayoutStyle"/>
              <w:spacing w:after="0" w:line="240" w:lineRule="auto"/>
            </w:pPr>
          </w:p>
        </w:tc>
        <w:tc>
          <w:tcPr>
            <w:tcW w:w="765" w:type="dxa"/>
          </w:tcPr>
          <w:p>
            <w:pPr>
              <w:pStyle w:val="EmptyCellLayoutStyle"/>
              <w:spacing w:after="0" w:line="240" w:lineRule="auto"/>
            </w:pPr>
          </w:p>
        </w:tc>
        <w:tc>
          <w:tcPr>
            <w:tcW w:w="284" w:type="dxa"/>
          </w:tcPr>
          <w:p>
            <w:pPr>
              <w:pStyle w:val="EmptyCellLayoutStyle"/>
              <w:spacing w:after="0" w:line="240" w:lineRule="auto"/>
            </w:pPr>
          </w:p>
        </w:tc>
        <w:tc>
          <w:tcPr>
            <w:tcW w:w="13" w:type="dxa"/>
          </w:tcPr>
          <w:p>
            <w:pPr>
              <w:pStyle w:val="EmptyCellLayoutStyle"/>
              <w:spacing w:after="0" w:line="240" w:lineRule="auto"/>
            </w:pPr>
          </w:p>
        </w:tc>
      </w:tr>
      <w:tr>
        <w:trPr>
          <w:trHeight w:val="720" w:hRule="atLeast"/>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17"/>
            </w:tblGrid>
            <w:tr>
              <w:trPr>
                <w:trHeight w:val="720" w:hRule="exact"/>
              </w:trPr>
              <w:tc>
                <w:tcPr>
                  <w:tcW w:w="9317"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195" w:type="dxa"/>
            <w:hMerge w:val="continue"/>
          </w:tcPr>
          <w:p>
            <w:pPr>
              <w:pStyle w:val="EmptyCellLayoutStyle"/>
              <w:spacing w:after="0" w:line="240" w:lineRule="auto"/>
            </w:pPr>
          </w:p>
        </w:tc>
        <w:tc>
          <w:tcPr>
            <w:tcW w:w="180" w:type="dxa"/>
            <w:hMerge w:val="continue"/>
          </w:tcPr>
          <w:p>
            <w:pPr>
              <w:pStyle w:val="EmptyCellLayoutStyle"/>
              <w:spacing w:after="0" w:line="240" w:lineRule="auto"/>
            </w:pPr>
          </w:p>
        </w:tc>
        <w:tc>
          <w:tcPr>
            <w:tcW w:w="765" w:type="dxa"/>
            <w:hMerge w:val="continue"/>
          </w:tcPr>
          <w:p>
            <w:pPr>
              <w:pStyle w:val="EmptyCellLayoutStyle"/>
              <w:spacing w:after="0" w:line="240" w:lineRule="auto"/>
            </w:pPr>
          </w:p>
        </w:tc>
        <w:tc>
          <w:tcPr>
            <w:tcW w:w="284"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356" w:hRule="atLeast"/>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659" w:type="dxa"/>
          </w:tcPr>
          <w:p>
            <w:pPr>
              <w:pStyle w:val="EmptyCellLayoutStyle"/>
              <w:spacing w:after="0" w:line="240" w:lineRule="auto"/>
            </w:pPr>
          </w:p>
        </w:tc>
        <w:tc>
          <w:tcPr>
            <w:tcW w:w="7195" w:type="dxa"/>
          </w:tcPr>
          <w:p>
            <w:pPr>
              <w:pStyle w:val="EmptyCellLayoutStyle"/>
              <w:spacing w:after="0" w:line="240" w:lineRule="auto"/>
            </w:pPr>
          </w:p>
        </w:tc>
        <w:tc>
          <w:tcPr>
            <w:tcW w:w="180" w:type="dxa"/>
          </w:tcPr>
          <w:p>
            <w:pPr>
              <w:pStyle w:val="EmptyCellLayoutStyle"/>
              <w:spacing w:after="0" w:line="240" w:lineRule="auto"/>
            </w:pPr>
          </w:p>
        </w:tc>
        <w:tc>
          <w:tcPr>
            <w:tcW w:w="765" w:type="dxa"/>
          </w:tcPr>
          <w:p>
            <w:pPr>
              <w:pStyle w:val="EmptyCellLayoutStyle"/>
              <w:spacing w:after="0" w:line="240" w:lineRule="auto"/>
            </w:pPr>
          </w:p>
        </w:tc>
        <w:tc>
          <w:tcPr>
            <w:tcW w:w="284" w:type="dxa"/>
          </w:tcPr>
          <w:p>
            <w:pPr>
              <w:pStyle w:val="EmptyCellLayoutStyle"/>
              <w:spacing w:after="0" w:line="240" w:lineRule="auto"/>
            </w:pPr>
          </w:p>
        </w:tc>
        <w:tc>
          <w:tcPr>
            <w:tcW w:w="13" w:type="dxa"/>
          </w:tcPr>
          <w:p>
            <w:pPr>
              <w:pStyle w:val="EmptyCellLayoutStyle"/>
              <w:spacing w:after="0" w:line="240" w:lineRule="auto"/>
            </w:pPr>
          </w:p>
        </w:tc>
      </w:tr>
      <w:tr>
        <w:trPr>
          <w:trHeight w:val="1154" w:hRule="atLeast"/>
        </w:trPr>
        <w:tc>
          <w:tcPr>
            <w:tcW w:w="13" w:type="dxa"/>
            <w:hMerge w:val="restart"/>
          </w:tcPr>
          <w:tbl>
            <w:tblPr>
              <w:tblLayout w:type="fixed"/>
              <w:tblCellMar>
                <w:top w:w="0" w:type="dxa"/>
                <w:left w:w="0" w:type="dxa"/>
                <w:bottom w:w="0" w:type="dxa"/>
                <w:right w:w="0" w:type="dxa"/>
              </w:tblCellMar>
            </w:tblPr>
            <w:tblGrid>
              <w:gridCol w:w="9336"/>
            </w:tblGrid>
            <w:tr>
              <w:trPr>
                <w:trHeight w:val="1076" w:hRule="atLeast"/>
              </w:trPr>
              <w:tc>
                <w:tcPr>
                  <w:tcW w:w="933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VIVIAN WATER SYSTEM</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 Additional information on the water system can be found at </w:t>
                  </w:r>
                  <w:r>
                    <w:fldChar w:fldCharType="begin" w:fldLock="0" w:dirty="0"/>
                  </w:r>
                  <w:r>
                    <w:rPr>
                      <w:noProof/>
                    </w:rPr>
                    <w:instrText xml:space="preserve"> HYPERLINK "http://www.ldh.la.gov/watergrade" </w:instrText>
                  </w:r>
                  <w:r>
                    <w:fldChar w:fldCharType="separate" w:fldLock="0" w:dirty="0"/>
                  </w:r>
                  <w:r>
                    <w:rPr>
                      <w:rFonts w:ascii="Calibri" w:hAnsi="Calibri" w:eastAsia="Calibri"/>
                      <w:color w:val="0000FF"/>
                      <w:sz w:val="22"/>
                      <w:u w:val="single"/>
                    </w:rPr>
                    <w:t xml:space="preserve">www.ldh.la.gov/watergrade</w:t>
                  </w:r>
                  <w:r>
                    <w:fldChar w:fldCharType="end" w:fldLock="0" w:dirty="0"/>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195" w:type="dxa"/>
            <w:hMerge w:val="continue"/>
          </w:tcPr>
          <w:p>
            <w:pPr>
              <w:pStyle w:val="EmptyCellLayoutStyle"/>
              <w:spacing w:after="0" w:line="240" w:lineRule="auto"/>
            </w:pPr>
          </w:p>
        </w:tc>
        <w:tc>
          <w:tcPr>
            <w:tcW w:w="180" w:type="dxa"/>
            <w:hMerge w:val="continue"/>
          </w:tcPr>
          <w:p>
            <w:pPr>
              <w:pStyle w:val="EmptyCellLayoutStyle"/>
              <w:spacing w:after="0" w:line="240" w:lineRule="auto"/>
            </w:pPr>
          </w:p>
        </w:tc>
        <w:tc>
          <w:tcPr>
            <w:tcW w:w="765" w:type="dxa"/>
            <w:hMerge w:val="continue"/>
          </w:tcPr>
          <w:p>
            <w:pPr>
              <w:pStyle w:val="EmptyCellLayoutStyle"/>
              <w:spacing w:after="0" w:line="240" w:lineRule="auto"/>
            </w:pPr>
          </w:p>
        </w:tc>
        <w:tc>
          <w:tcPr>
            <w:tcW w:w="284"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8280" w:hRule="atLeast"/>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659" w:type="dxa"/>
          </w:tcPr>
          <w:p>
            <w:pPr>
              <w:pStyle w:val="EmptyCellLayoutStyle"/>
              <w:spacing w:after="0" w:line="240" w:lineRule="auto"/>
            </w:pPr>
          </w:p>
        </w:tc>
        <w:tc>
          <w:tcPr>
            <w:tcW w:w="7195" w:type="dxa"/>
          </w:tcPr>
          <w:p>
            <w:pPr>
              <w:pStyle w:val="EmptyCellLayoutStyle"/>
              <w:spacing w:after="0" w:line="240" w:lineRule="auto"/>
            </w:pPr>
          </w:p>
        </w:tc>
        <w:tc>
          <w:tcPr>
            <w:tcW w:w="180" w:type="dxa"/>
          </w:tcPr>
          <w:p>
            <w:pPr>
              <w:pStyle w:val="EmptyCellLayoutStyle"/>
              <w:spacing w:after="0" w:line="240" w:lineRule="auto"/>
            </w:pPr>
          </w:p>
        </w:tc>
        <w:tc>
          <w:tcPr>
            <w:tcW w:w="765" w:type="dxa"/>
          </w:tcPr>
          <w:p>
            <w:pPr>
              <w:pStyle w:val="EmptyCellLayoutStyle"/>
              <w:spacing w:after="0" w:line="240" w:lineRule="auto"/>
            </w:pPr>
          </w:p>
        </w:tc>
        <w:tc>
          <w:tcPr>
            <w:tcW w:w="284"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8">
    <w:nsid w:val="0000004F"/>
    <w:multiLevelType w:val="multilevel"/>
    <w:tmpl w:val="0000004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LA_Main_SurfaceWater</dc:title>
</cp:coreProperties>
</file>