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CC1C23" w:rsidTr="00CC1C23">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53560A">
              <w:trPr>
                <w:trHeight w:val="390"/>
              </w:trPr>
              <w:tc>
                <w:tcPr>
                  <w:tcW w:w="9360" w:type="dxa"/>
                  <w:tcBorders>
                    <w:top w:val="nil"/>
                    <w:left w:val="nil"/>
                    <w:bottom w:val="nil"/>
                    <w:right w:val="nil"/>
                  </w:tcBorders>
                  <w:tcMar>
                    <w:top w:w="39" w:type="dxa"/>
                    <w:left w:w="39" w:type="dxa"/>
                    <w:bottom w:w="39" w:type="dxa"/>
                    <w:right w:w="39" w:type="dxa"/>
                  </w:tcMar>
                </w:tcPr>
                <w:p w:rsidR="0053560A" w:rsidRDefault="00CC1C23">
                  <w:pPr>
                    <w:spacing w:after="0" w:line="240" w:lineRule="auto"/>
                    <w:jc w:val="center"/>
                  </w:pPr>
                  <w:r>
                    <w:rPr>
                      <w:rFonts w:ascii="Calibri" w:eastAsia="Calibri" w:hAnsi="Calibri"/>
                      <w:b/>
                      <w:color w:val="000000"/>
                      <w:sz w:val="32"/>
                    </w:rPr>
                    <w:t>LAKE PROVIDENCE WATER SYSTEM</w:t>
                  </w:r>
                </w:p>
              </w:tc>
            </w:tr>
          </w:tbl>
          <w:p w:rsidR="0053560A" w:rsidRDefault="0053560A">
            <w:pPr>
              <w:spacing w:after="0" w:line="240" w:lineRule="auto"/>
            </w:pPr>
          </w:p>
        </w:tc>
      </w:tr>
      <w:tr w:rsidR="0053560A">
        <w:trPr>
          <w:trHeight w:val="38"/>
        </w:trPr>
        <w:tc>
          <w:tcPr>
            <w:tcW w:w="13"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06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8140"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c>
          <w:tcPr>
            <w:tcW w:w="13" w:type="dxa"/>
          </w:tcPr>
          <w:p w:rsidR="0053560A" w:rsidRDefault="0053560A">
            <w:pPr>
              <w:pStyle w:val="EmptyCellLayoutStyle"/>
              <w:spacing w:after="0" w:line="240" w:lineRule="auto"/>
            </w:pPr>
          </w:p>
        </w:tc>
      </w:tr>
      <w:tr w:rsidR="00CC1C23" w:rsidTr="00CC1C23">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53560A">
              <w:trPr>
                <w:trHeight w:val="372"/>
              </w:trPr>
              <w:tc>
                <w:tcPr>
                  <w:tcW w:w="9346" w:type="dxa"/>
                  <w:tcBorders>
                    <w:top w:val="nil"/>
                    <w:left w:val="nil"/>
                    <w:bottom w:val="nil"/>
                    <w:right w:val="nil"/>
                  </w:tcBorders>
                  <w:tcMar>
                    <w:top w:w="39" w:type="dxa"/>
                    <w:left w:w="39" w:type="dxa"/>
                    <w:bottom w:w="39" w:type="dxa"/>
                    <w:right w:w="39" w:type="dxa"/>
                  </w:tcMar>
                </w:tcPr>
                <w:p w:rsidR="0053560A" w:rsidRDefault="00CC1C23">
                  <w:pPr>
                    <w:spacing w:after="0" w:line="240" w:lineRule="auto"/>
                    <w:jc w:val="center"/>
                  </w:pPr>
                  <w:r>
                    <w:rPr>
                      <w:rFonts w:ascii="Calibri" w:eastAsia="Calibri" w:hAnsi="Calibri"/>
                      <w:b/>
                      <w:color w:val="000000"/>
                      <w:sz w:val="32"/>
                    </w:rPr>
                    <w:t xml:space="preserve">Public Water Supply ID: LA1035002   </w:t>
                  </w:r>
                </w:p>
              </w:tc>
            </w:tr>
          </w:tbl>
          <w:p w:rsidR="0053560A" w:rsidRDefault="0053560A">
            <w:pPr>
              <w:spacing w:after="0" w:line="240" w:lineRule="auto"/>
            </w:pPr>
          </w:p>
        </w:tc>
        <w:tc>
          <w:tcPr>
            <w:tcW w:w="13" w:type="dxa"/>
          </w:tcPr>
          <w:p w:rsidR="0053560A" w:rsidRDefault="0053560A">
            <w:pPr>
              <w:pStyle w:val="EmptyCellLayoutStyle"/>
              <w:spacing w:after="0" w:line="240" w:lineRule="auto"/>
            </w:pPr>
          </w:p>
        </w:tc>
      </w:tr>
      <w:tr w:rsidR="0053560A">
        <w:trPr>
          <w:trHeight w:val="13"/>
        </w:trPr>
        <w:tc>
          <w:tcPr>
            <w:tcW w:w="13"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06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8140"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c>
          <w:tcPr>
            <w:tcW w:w="13" w:type="dxa"/>
          </w:tcPr>
          <w:p w:rsidR="0053560A" w:rsidRDefault="0053560A">
            <w:pPr>
              <w:pStyle w:val="EmptyCellLayoutStyle"/>
              <w:spacing w:after="0" w:line="240" w:lineRule="auto"/>
            </w:pPr>
          </w:p>
        </w:tc>
      </w:tr>
      <w:tr w:rsidR="00CC1C23" w:rsidTr="00CC1C23">
        <w:trPr>
          <w:trHeight w:val="438"/>
        </w:trPr>
        <w:tc>
          <w:tcPr>
            <w:tcW w:w="13" w:type="dxa"/>
          </w:tcPr>
          <w:p w:rsidR="0053560A" w:rsidRDefault="0053560A">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53560A">
              <w:trPr>
                <w:trHeight w:val="372"/>
              </w:trPr>
              <w:tc>
                <w:tcPr>
                  <w:tcW w:w="9333" w:type="dxa"/>
                  <w:tcBorders>
                    <w:top w:val="nil"/>
                    <w:left w:val="nil"/>
                    <w:bottom w:val="nil"/>
                    <w:right w:val="nil"/>
                  </w:tcBorders>
                  <w:tcMar>
                    <w:top w:w="39" w:type="dxa"/>
                    <w:left w:w="39" w:type="dxa"/>
                    <w:bottom w:w="39" w:type="dxa"/>
                    <w:right w:w="39" w:type="dxa"/>
                  </w:tcMar>
                </w:tcPr>
                <w:p w:rsidR="0053560A" w:rsidRDefault="00CC1C23">
                  <w:pPr>
                    <w:spacing w:after="0" w:line="240" w:lineRule="auto"/>
                    <w:jc w:val="center"/>
                  </w:pPr>
                  <w:r>
                    <w:rPr>
                      <w:rFonts w:ascii="Cambria" w:eastAsia="Cambria" w:hAnsi="Cambria"/>
                      <w:color w:val="000000"/>
                      <w:sz w:val="32"/>
                    </w:rPr>
                    <w:t>Consumer Confidence Report</w:t>
                  </w:r>
                </w:p>
              </w:tc>
            </w:tr>
          </w:tbl>
          <w:p w:rsidR="0053560A" w:rsidRDefault="0053560A">
            <w:pPr>
              <w:spacing w:after="0" w:line="240" w:lineRule="auto"/>
            </w:pPr>
          </w:p>
        </w:tc>
        <w:tc>
          <w:tcPr>
            <w:tcW w:w="13" w:type="dxa"/>
          </w:tcPr>
          <w:p w:rsidR="0053560A" w:rsidRDefault="0053560A">
            <w:pPr>
              <w:pStyle w:val="EmptyCellLayoutStyle"/>
              <w:spacing w:after="0" w:line="240" w:lineRule="auto"/>
            </w:pPr>
          </w:p>
        </w:tc>
      </w:tr>
      <w:tr w:rsidR="00CC1C23" w:rsidTr="00CC1C23">
        <w:trPr>
          <w:trHeight w:val="11"/>
        </w:trPr>
        <w:tc>
          <w:tcPr>
            <w:tcW w:w="13" w:type="dxa"/>
          </w:tcPr>
          <w:p w:rsidR="0053560A" w:rsidRDefault="0053560A">
            <w:pPr>
              <w:pStyle w:val="EmptyCellLayoutStyle"/>
              <w:spacing w:after="0" w:line="240" w:lineRule="auto"/>
            </w:pPr>
          </w:p>
        </w:tc>
        <w:tc>
          <w:tcPr>
            <w:tcW w:w="0" w:type="dxa"/>
            <w:gridSpan w:val="5"/>
            <w:vMerge/>
          </w:tcPr>
          <w:p w:rsidR="0053560A" w:rsidRDefault="0053560A">
            <w:pPr>
              <w:pStyle w:val="EmptyCellLayoutStyle"/>
              <w:spacing w:after="0" w:line="240" w:lineRule="auto"/>
            </w:pPr>
          </w:p>
        </w:tc>
        <w:tc>
          <w:tcPr>
            <w:tcW w:w="13" w:type="dxa"/>
          </w:tcPr>
          <w:p w:rsidR="0053560A" w:rsidRDefault="0053560A">
            <w:pPr>
              <w:pStyle w:val="EmptyCellLayoutStyle"/>
              <w:spacing w:after="0" w:line="240" w:lineRule="auto"/>
            </w:pPr>
          </w:p>
        </w:tc>
      </w:tr>
      <w:tr w:rsidR="0053560A">
        <w:trPr>
          <w:trHeight w:val="79"/>
        </w:trPr>
        <w:tc>
          <w:tcPr>
            <w:tcW w:w="13"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066" w:type="dxa"/>
          </w:tcPr>
          <w:p w:rsidR="0053560A" w:rsidRDefault="0053560A">
            <w:pPr>
              <w:pStyle w:val="EmptyCellLayoutStyle"/>
              <w:spacing w:after="0" w:line="240" w:lineRule="auto"/>
            </w:pPr>
          </w:p>
        </w:tc>
        <w:tc>
          <w:tcPr>
            <w:tcW w:w="6" w:type="dxa"/>
            <w:tcBorders>
              <w:left w:val="single" w:sz="23" w:space="0" w:color="808080"/>
            </w:tcBorders>
          </w:tcPr>
          <w:p w:rsidR="0053560A" w:rsidRDefault="0053560A">
            <w:pPr>
              <w:pStyle w:val="EmptyCellLayoutStyle"/>
              <w:spacing w:after="0" w:line="240" w:lineRule="auto"/>
            </w:pPr>
          </w:p>
        </w:tc>
        <w:tc>
          <w:tcPr>
            <w:tcW w:w="8140"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c>
          <w:tcPr>
            <w:tcW w:w="13" w:type="dxa"/>
          </w:tcPr>
          <w:p w:rsidR="0053560A" w:rsidRDefault="0053560A">
            <w:pPr>
              <w:pStyle w:val="EmptyCellLayoutStyle"/>
              <w:spacing w:after="0" w:line="240" w:lineRule="auto"/>
            </w:pPr>
          </w:p>
        </w:tc>
      </w:tr>
      <w:tr w:rsidR="00CC1C23" w:rsidTr="00CC1C23">
        <w:trPr>
          <w:trHeight w:val="2304"/>
        </w:trPr>
        <w:tc>
          <w:tcPr>
            <w:tcW w:w="13"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066" w:type="dxa"/>
          </w:tcPr>
          <w:p w:rsidR="0053560A" w:rsidRDefault="0053560A">
            <w:pPr>
              <w:pStyle w:val="EmptyCellLayoutStyle"/>
              <w:spacing w:after="0" w:line="240" w:lineRule="auto"/>
            </w:pPr>
          </w:p>
        </w:tc>
        <w:tc>
          <w:tcPr>
            <w:tcW w:w="6" w:type="dxa"/>
            <w:tcBorders>
              <w:left w:val="single" w:sz="23" w:space="0" w:color="808080"/>
            </w:tcBorders>
          </w:tcPr>
          <w:p w:rsidR="0053560A" w:rsidRDefault="0053560A">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53560A">
              <w:trPr>
                <w:trHeight w:val="2226"/>
              </w:trPr>
              <w:tc>
                <w:tcPr>
                  <w:tcW w:w="8260" w:type="dxa"/>
                  <w:tcBorders>
                    <w:top w:val="nil"/>
                    <w:left w:val="nil"/>
                    <w:bottom w:val="nil"/>
                    <w:right w:val="nil"/>
                  </w:tcBorders>
                  <w:tcMar>
                    <w:top w:w="39" w:type="dxa"/>
                    <w:left w:w="39" w:type="dxa"/>
                    <w:bottom w:w="39" w:type="dxa"/>
                    <w:right w:w="39" w:type="dxa"/>
                  </w:tcMar>
                </w:tcPr>
                <w:p w:rsidR="0053560A" w:rsidRDefault="0053560A">
                  <w:pPr>
                    <w:spacing w:after="0" w:line="240" w:lineRule="auto"/>
                    <w:jc w:val="center"/>
                  </w:pPr>
                </w:p>
                <w:p w:rsidR="0053560A" w:rsidRDefault="00CC1C23">
                  <w:pPr>
                    <w:spacing w:after="0" w:line="240" w:lineRule="auto"/>
                  </w:pPr>
                  <w:r>
                    <w:rPr>
                      <w:rFonts w:ascii="Calibri" w:eastAsia="Calibri" w:hAnsi="Calibri"/>
                      <w:color w:val="000000"/>
                      <w:sz w:val="144"/>
                    </w:rPr>
                    <w:t>2023 CCR</w:t>
                  </w:r>
                </w:p>
              </w:tc>
            </w:tr>
          </w:tbl>
          <w:p w:rsidR="0053560A" w:rsidRDefault="0053560A">
            <w:pPr>
              <w:spacing w:after="0" w:line="240" w:lineRule="auto"/>
            </w:pPr>
          </w:p>
        </w:tc>
        <w:tc>
          <w:tcPr>
            <w:tcW w:w="13" w:type="dxa"/>
          </w:tcPr>
          <w:p w:rsidR="0053560A" w:rsidRDefault="0053560A">
            <w:pPr>
              <w:pStyle w:val="EmptyCellLayoutStyle"/>
              <w:spacing w:after="0" w:line="240" w:lineRule="auto"/>
            </w:pPr>
          </w:p>
        </w:tc>
      </w:tr>
      <w:tr w:rsidR="00CC1C23" w:rsidTr="00CC1C23">
        <w:trPr>
          <w:trHeight w:val="94"/>
        </w:trPr>
        <w:tc>
          <w:tcPr>
            <w:tcW w:w="13"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53560A">
              <w:trPr>
                <w:trHeight w:val="3346"/>
              </w:trPr>
              <w:tc>
                <w:tcPr>
                  <w:tcW w:w="9214" w:type="dxa"/>
                  <w:tcBorders>
                    <w:top w:val="nil"/>
                    <w:left w:val="nil"/>
                    <w:bottom w:val="nil"/>
                    <w:right w:val="nil"/>
                  </w:tcBorders>
                  <w:tcMar>
                    <w:top w:w="39" w:type="dxa"/>
                    <w:left w:w="39" w:type="dxa"/>
                    <w:bottom w:w="39" w:type="dxa"/>
                    <w:right w:w="39" w:type="dxa"/>
                  </w:tcMar>
                </w:tcPr>
                <w:p w:rsidR="0053560A" w:rsidRDefault="0053560A">
                  <w:pPr>
                    <w:spacing w:after="0" w:line="240" w:lineRule="auto"/>
                  </w:pPr>
                </w:p>
                <w:p w:rsidR="0053560A" w:rsidRDefault="00CC1C23">
                  <w:pPr>
                    <w:spacing w:after="0" w:line="240" w:lineRule="auto"/>
                  </w:pPr>
                  <w:r>
                    <w:rPr>
                      <w:rFonts w:ascii="Calibri" w:eastAsia="Calibri" w:hAnsi="Calibri"/>
                      <w:b/>
                      <w:color w:val="000000"/>
                      <w:sz w:val="28"/>
                    </w:rPr>
                    <w:t>Additional Information and Electronic Copies can be found at www.ldh.la.gov/ccr</w:t>
                  </w:r>
                </w:p>
                <w:p w:rsidR="0053560A" w:rsidRDefault="0053560A">
                  <w:pPr>
                    <w:spacing w:after="0" w:line="240" w:lineRule="auto"/>
                  </w:pPr>
                </w:p>
                <w:p w:rsidR="0053560A" w:rsidRDefault="00CC1C23">
                  <w:pPr>
                    <w:spacing w:after="0" w:line="240" w:lineRule="auto"/>
                  </w:pPr>
                  <w:r>
                    <w:rPr>
                      <w:rFonts w:ascii="Calibri" w:eastAsia="Calibri" w:hAnsi="Calibri"/>
                      <w:color w:val="000000"/>
                      <w:sz w:val="22"/>
                    </w:rPr>
                    <w:t>What you need to do:</w:t>
                  </w:r>
                </w:p>
                <w:p w:rsidR="0053560A" w:rsidRDefault="0053560A">
                  <w:pPr>
                    <w:spacing w:after="0" w:line="240" w:lineRule="auto"/>
                  </w:pPr>
                </w:p>
                <w:p w:rsidR="0053560A" w:rsidRDefault="00CC1C2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3560A" w:rsidRDefault="0053560A">
                  <w:pPr>
                    <w:spacing w:after="0" w:line="240" w:lineRule="auto"/>
                  </w:pPr>
                </w:p>
                <w:p w:rsidR="0053560A" w:rsidRDefault="00CC1C23">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53560A" w:rsidRDefault="0053560A">
                  <w:pPr>
                    <w:spacing w:after="0" w:line="240" w:lineRule="auto"/>
                  </w:pPr>
                </w:p>
                <w:p w:rsidR="0053560A" w:rsidRDefault="00CC1C23">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53560A" w:rsidRDefault="0053560A">
                  <w:pPr>
                    <w:spacing w:after="0" w:line="240" w:lineRule="auto"/>
                  </w:pPr>
                </w:p>
                <w:p w:rsidR="0053560A" w:rsidRDefault="00CC1C2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53560A" w:rsidRDefault="00CC1C23">
                  <w:pPr>
                    <w:spacing w:after="0" w:line="240" w:lineRule="auto"/>
                  </w:pPr>
                  <w:r>
                    <w:rPr>
                      <w:rFonts w:ascii="Calibri" w:eastAsia="Calibri" w:hAnsi="Calibri"/>
                      <w:color w:val="000000"/>
                      <w:sz w:val="22"/>
                    </w:rPr>
                    <w:t> </w:t>
                  </w:r>
                </w:p>
                <w:p w:rsidR="0053560A" w:rsidRDefault="00CC1C23">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53560A" w:rsidRDefault="0053560A">
                  <w:pPr>
                    <w:spacing w:after="0" w:line="240" w:lineRule="auto"/>
                  </w:pPr>
                </w:p>
                <w:p w:rsidR="0053560A" w:rsidRDefault="00CC1C23">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53560A" w:rsidRDefault="0053560A">
                  <w:pPr>
                    <w:spacing w:after="0" w:line="240" w:lineRule="auto"/>
                  </w:pPr>
                </w:p>
                <w:p w:rsidR="0053560A" w:rsidRDefault="00CC1C23">
                  <w:pPr>
                    <w:spacing w:after="0" w:line="240" w:lineRule="auto"/>
                  </w:pPr>
                  <w:r>
                    <w:rPr>
                      <w:rFonts w:ascii="Calibri" w:eastAsia="Calibri" w:hAnsi="Calibri"/>
                      <w:b/>
                      <w:color w:val="000000"/>
                      <w:sz w:val="22"/>
                    </w:rPr>
                    <w:t>Notes:</w:t>
                  </w:r>
                </w:p>
                <w:p w:rsidR="0053560A" w:rsidRDefault="00CC1C23">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53560A" w:rsidRDefault="0053560A">
            <w:pPr>
              <w:spacing w:after="0" w:line="240" w:lineRule="auto"/>
            </w:pPr>
          </w:p>
        </w:tc>
        <w:tc>
          <w:tcPr>
            <w:tcW w:w="119" w:type="dxa"/>
          </w:tcPr>
          <w:p w:rsidR="0053560A" w:rsidRDefault="0053560A">
            <w:pPr>
              <w:pStyle w:val="EmptyCellLayoutStyle"/>
              <w:spacing w:after="0" w:line="240" w:lineRule="auto"/>
            </w:pPr>
          </w:p>
        </w:tc>
        <w:tc>
          <w:tcPr>
            <w:tcW w:w="13" w:type="dxa"/>
          </w:tcPr>
          <w:p w:rsidR="0053560A" w:rsidRDefault="0053560A">
            <w:pPr>
              <w:pStyle w:val="EmptyCellLayoutStyle"/>
              <w:spacing w:after="0" w:line="240" w:lineRule="auto"/>
            </w:pPr>
          </w:p>
        </w:tc>
      </w:tr>
      <w:tr w:rsidR="00CC1C23" w:rsidTr="00CC1C23">
        <w:trPr>
          <w:trHeight w:val="13"/>
        </w:trPr>
        <w:tc>
          <w:tcPr>
            <w:tcW w:w="13" w:type="dxa"/>
            <w:tcBorders>
              <w:top w:val="single" w:sz="23" w:space="0" w:color="808080"/>
            </w:tcBorders>
          </w:tcPr>
          <w:p w:rsidR="0053560A" w:rsidRDefault="0053560A">
            <w:pPr>
              <w:pStyle w:val="EmptyCellLayoutStyle"/>
              <w:spacing w:after="0" w:line="240" w:lineRule="auto"/>
            </w:pPr>
          </w:p>
        </w:tc>
        <w:tc>
          <w:tcPr>
            <w:tcW w:w="0" w:type="dxa"/>
            <w:tcBorders>
              <w:top w:val="single" w:sz="23" w:space="0" w:color="808080"/>
            </w:tcBorders>
          </w:tcPr>
          <w:p w:rsidR="0053560A" w:rsidRDefault="0053560A">
            <w:pPr>
              <w:pStyle w:val="EmptyCellLayoutStyle"/>
              <w:spacing w:after="0" w:line="240" w:lineRule="auto"/>
            </w:pPr>
          </w:p>
        </w:tc>
        <w:tc>
          <w:tcPr>
            <w:tcW w:w="1066" w:type="dxa"/>
            <w:gridSpan w:val="3"/>
            <w:vMerge/>
            <w:tcBorders>
              <w:top w:val="single" w:sz="23" w:space="0" w:color="808080"/>
            </w:tcBorders>
          </w:tcPr>
          <w:p w:rsidR="0053560A" w:rsidRDefault="0053560A">
            <w:pPr>
              <w:pStyle w:val="EmptyCellLayoutStyle"/>
              <w:spacing w:after="0" w:line="240" w:lineRule="auto"/>
            </w:pPr>
          </w:p>
        </w:tc>
        <w:tc>
          <w:tcPr>
            <w:tcW w:w="119" w:type="dxa"/>
            <w:tcBorders>
              <w:top w:val="single" w:sz="23" w:space="0" w:color="808080"/>
            </w:tcBorders>
          </w:tcPr>
          <w:p w:rsidR="0053560A" w:rsidRDefault="0053560A">
            <w:pPr>
              <w:pStyle w:val="EmptyCellLayoutStyle"/>
              <w:spacing w:after="0" w:line="240" w:lineRule="auto"/>
            </w:pPr>
          </w:p>
        </w:tc>
        <w:tc>
          <w:tcPr>
            <w:tcW w:w="13" w:type="dxa"/>
            <w:tcBorders>
              <w:top w:val="single" w:sz="23" w:space="0" w:color="808080"/>
            </w:tcBorders>
          </w:tcPr>
          <w:p w:rsidR="0053560A" w:rsidRDefault="0053560A">
            <w:pPr>
              <w:pStyle w:val="EmptyCellLayoutStyle"/>
              <w:spacing w:after="0" w:line="240" w:lineRule="auto"/>
            </w:pPr>
          </w:p>
        </w:tc>
      </w:tr>
      <w:tr w:rsidR="00CC1C23" w:rsidTr="00CC1C23">
        <w:trPr>
          <w:trHeight w:val="3316"/>
        </w:trPr>
        <w:tc>
          <w:tcPr>
            <w:tcW w:w="13"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066" w:type="dxa"/>
            <w:gridSpan w:val="3"/>
            <w:vMerge/>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c>
          <w:tcPr>
            <w:tcW w:w="13" w:type="dxa"/>
          </w:tcPr>
          <w:p w:rsidR="0053560A" w:rsidRDefault="0053560A">
            <w:pPr>
              <w:pStyle w:val="EmptyCellLayoutStyle"/>
              <w:spacing w:after="0" w:line="240" w:lineRule="auto"/>
            </w:pPr>
          </w:p>
        </w:tc>
      </w:tr>
    </w:tbl>
    <w:p w:rsidR="0053560A" w:rsidRDefault="00CC1C2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53560A">
        <w:tc>
          <w:tcPr>
            <w:tcW w:w="13" w:type="dxa"/>
          </w:tcPr>
          <w:p w:rsidR="0053560A" w:rsidRDefault="0053560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53560A">
              <w:trPr>
                <w:trHeight w:val="5211"/>
              </w:trPr>
              <w:tc>
                <w:tcPr>
                  <w:tcW w:w="194" w:type="dxa"/>
                </w:tcPr>
                <w:p w:rsidR="0053560A" w:rsidRDefault="0053560A">
                  <w:pPr>
                    <w:pStyle w:val="EmptyCellLayoutStyle"/>
                    <w:spacing w:after="0" w:line="240" w:lineRule="auto"/>
                  </w:pPr>
                </w:p>
              </w:tc>
              <w:tc>
                <w:tcPr>
                  <w:tcW w:w="8790" w:type="dxa"/>
                </w:tcPr>
                <w:p w:rsidR="0053560A" w:rsidRDefault="0053560A">
                  <w:pPr>
                    <w:pStyle w:val="EmptyCellLayoutStyle"/>
                    <w:spacing w:after="0" w:line="240" w:lineRule="auto"/>
                  </w:pPr>
                </w:p>
              </w:tc>
              <w:tc>
                <w:tcPr>
                  <w:tcW w:w="229" w:type="dxa"/>
                </w:tcPr>
                <w:p w:rsidR="0053560A" w:rsidRDefault="0053560A">
                  <w:pPr>
                    <w:pStyle w:val="EmptyCellLayoutStyle"/>
                    <w:spacing w:after="0" w:line="240" w:lineRule="auto"/>
                  </w:pPr>
                </w:p>
              </w:tc>
            </w:tr>
            <w:tr w:rsidR="0053560A">
              <w:trPr>
                <w:trHeight w:val="359"/>
              </w:trPr>
              <w:tc>
                <w:tcPr>
                  <w:tcW w:w="194" w:type="dxa"/>
                </w:tcPr>
                <w:p w:rsidR="0053560A" w:rsidRDefault="0053560A">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53560A">
                    <w:trPr>
                      <w:trHeight w:val="282"/>
                    </w:trPr>
                    <w:tc>
                      <w:tcPr>
                        <w:tcW w:w="8790" w:type="dxa"/>
                        <w:tcBorders>
                          <w:top w:val="nil"/>
                          <w:left w:val="nil"/>
                          <w:bottom w:val="nil"/>
                          <w:right w:val="nil"/>
                        </w:tcBorders>
                        <w:tcMar>
                          <w:top w:w="39" w:type="dxa"/>
                          <w:left w:w="39" w:type="dxa"/>
                          <w:bottom w:w="39" w:type="dxa"/>
                          <w:right w:w="39" w:type="dxa"/>
                        </w:tcMar>
                        <w:vAlign w:val="center"/>
                      </w:tcPr>
                      <w:p w:rsidR="0053560A" w:rsidRDefault="00CC1C23">
                        <w:pPr>
                          <w:spacing w:after="0" w:line="240" w:lineRule="auto"/>
                          <w:jc w:val="center"/>
                        </w:pPr>
                        <w:r>
                          <w:rPr>
                            <w:rFonts w:ascii="Calibri" w:eastAsia="Calibri" w:hAnsi="Calibri"/>
                            <w:color w:val="000000"/>
                            <w:sz w:val="40"/>
                          </w:rPr>
                          <w:t>This page intentionally left blank</w:t>
                        </w:r>
                      </w:p>
                    </w:tc>
                  </w:tr>
                </w:tbl>
                <w:p w:rsidR="0053560A" w:rsidRDefault="0053560A">
                  <w:pPr>
                    <w:spacing w:after="0" w:line="240" w:lineRule="auto"/>
                  </w:pPr>
                </w:p>
              </w:tc>
              <w:tc>
                <w:tcPr>
                  <w:tcW w:w="229" w:type="dxa"/>
                </w:tcPr>
                <w:p w:rsidR="0053560A" w:rsidRDefault="0053560A">
                  <w:pPr>
                    <w:pStyle w:val="EmptyCellLayoutStyle"/>
                    <w:spacing w:after="0" w:line="240" w:lineRule="auto"/>
                  </w:pPr>
                </w:p>
              </w:tc>
            </w:tr>
            <w:tr w:rsidR="0053560A">
              <w:trPr>
                <w:trHeight w:val="951"/>
              </w:trPr>
              <w:tc>
                <w:tcPr>
                  <w:tcW w:w="194" w:type="dxa"/>
                </w:tcPr>
                <w:p w:rsidR="0053560A" w:rsidRDefault="0053560A">
                  <w:pPr>
                    <w:pStyle w:val="EmptyCellLayoutStyle"/>
                    <w:spacing w:after="0" w:line="240" w:lineRule="auto"/>
                  </w:pPr>
                </w:p>
              </w:tc>
              <w:tc>
                <w:tcPr>
                  <w:tcW w:w="8790" w:type="dxa"/>
                </w:tcPr>
                <w:p w:rsidR="0053560A" w:rsidRDefault="0053560A">
                  <w:pPr>
                    <w:pStyle w:val="EmptyCellLayoutStyle"/>
                    <w:spacing w:after="0" w:line="240" w:lineRule="auto"/>
                  </w:pPr>
                </w:p>
              </w:tc>
              <w:tc>
                <w:tcPr>
                  <w:tcW w:w="229" w:type="dxa"/>
                </w:tcPr>
                <w:p w:rsidR="0053560A" w:rsidRDefault="0053560A">
                  <w:pPr>
                    <w:pStyle w:val="EmptyCellLayoutStyle"/>
                    <w:spacing w:after="0" w:line="240" w:lineRule="auto"/>
                  </w:pPr>
                </w:p>
              </w:tc>
            </w:tr>
          </w:tbl>
          <w:p w:rsidR="0053560A" w:rsidRDefault="0053560A">
            <w:pPr>
              <w:spacing w:after="0" w:line="240" w:lineRule="auto"/>
            </w:pPr>
          </w:p>
        </w:tc>
        <w:tc>
          <w:tcPr>
            <w:tcW w:w="132" w:type="dxa"/>
          </w:tcPr>
          <w:p w:rsidR="0053560A" w:rsidRDefault="0053560A">
            <w:pPr>
              <w:pStyle w:val="EmptyCellLayoutStyle"/>
              <w:spacing w:after="0" w:line="240" w:lineRule="auto"/>
            </w:pPr>
          </w:p>
        </w:tc>
      </w:tr>
    </w:tbl>
    <w:p w:rsidR="0053560A" w:rsidRDefault="00CC1C2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53560A">
        <w:trPr>
          <w:trHeight w:val="277"/>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53560A">
              <w:trPr>
                <w:trHeight w:val="297"/>
              </w:trPr>
              <w:tc>
                <w:tcPr>
                  <w:tcW w:w="9360" w:type="dxa"/>
                  <w:tcBorders>
                    <w:top w:val="nil"/>
                    <w:left w:val="nil"/>
                    <w:bottom w:val="nil"/>
                    <w:right w:val="nil"/>
                  </w:tcBorders>
                  <w:tcMar>
                    <w:top w:w="39" w:type="dxa"/>
                    <w:left w:w="39" w:type="dxa"/>
                    <w:bottom w:w="39" w:type="dxa"/>
                    <w:right w:w="39" w:type="dxa"/>
                  </w:tcMar>
                </w:tcPr>
                <w:p w:rsidR="0053560A" w:rsidRDefault="00CC1C23">
                  <w:pPr>
                    <w:spacing w:after="0" w:line="240" w:lineRule="auto"/>
                    <w:jc w:val="center"/>
                  </w:pPr>
                  <w:r>
                    <w:rPr>
                      <w:rFonts w:ascii="Calibri" w:eastAsia="Calibri" w:hAnsi="Calibri"/>
                      <w:b/>
                      <w:color w:val="000000"/>
                      <w:sz w:val="28"/>
                    </w:rPr>
                    <w:t>The Water We Drink</w:t>
                  </w:r>
                </w:p>
              </w:tc>
            </w:tr>
          </w:tbl>
          <w:p w:rsidR="0053560A" w:rsidRDefault="0053560A">
            <w:pPr>
              <w:spacing w:after="0" w:line="240" w:lineRule="auto"/>
            </w:pPr>
          </w:p>
        </w:tc>
      </w:tr>
      <w:tr w:rsidR="0053560A">
        <w:trPr>
          <w:trHeight w:val="200"/>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53560A">
              <w:trPr>
                <w:trHeight w:val="255"/>
              </w:trPr>
              <w:tc>
                <w:tcPr>
                  <w:tcW w:w="9360" w:type="dxa"/>
                  <w:tcBorders>
                    <w:top w:val="nil"/>
                    <w:left w:val="nil"/>
                    <w:bottom w:val="nil"/>
                    <w:right w:val="nil"/>
                  </w:tcBorders>
                  <w:tcMar>
                    <w:top w:w="39" w:type="dxa"/>
                    <w:left w:w="39" w:type="dxa"/>
                    <w:bottom w:w="39" w:type="dxa"/>
                    <w:right w:w="39" w:type="dxa"/>
                  </w:tcMar>
                </w:tcPr>
                <w:p w:rsidR="0053560A" w:rsidRDefault="00CC1C23">
                  <w:pPr>
                    <w:spacing w:after="0" w:line="240" w:lineRule="auto"/>
                    <w:jc w:val="center"/>
                  </w:pPr>
                  <w:r>
                    <w:rPr>
                      <w:rFonts w:ascii="Calibri" w:eastAsia="Calibri" w:hAnsi="Calibri"/>
                      <w:b/>
                      <w:color w:val="000000"/>
                      <w:sz w:val="22"/>
                    </w:rPr>
                    <w:t>LAKE PROVIDENCE WATER SYSTEM</w:t>
                  </w:r>
                </w:p>
              </w:tc>
            </w:tr>
          </w:tbl>
          <w:p w:rsidR="0053560A" w:rsidRDefault="0053560A">
            <w:pPr>
              <w:spacing w:after="0" w:line="240" w:lineRule="auto"/>
            </w:pPr>
          </w:p>
        </w:tc>
      </w:tr>
      <w:tr w:rsidR="00CC1C23" w:rsidTr="00CC1C23">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53560A">
              <w:trPr>
                <w:trHeight w:val="311"/>
              </w:trPr>
              <w:tc>
                <w:tcPr>
                  <w:tcW w:w="9346" w:type="dxa"/>
                  <w:tcBorders>
                    <w:top w:val="nil"/>
                    <w:left w:val="nil"/>
                    <w:bottom w:val="nil"/>
                    <w:right w:val="nil"/>
                  </w:tcBorders>
                  <w:tcMar>
                    <w:top w:w="39" w:type="dxa"/>
                    <w:left w:w="39" w:type="dxa"/>
                    <w:bottom w:w="39" w:type="dxa"/>
                    <w:right w:w="39" w:type="dxa"/>
                  </w:tcMar>
                </w:tcPr>
                <w:p w:rsidR="0053560A" w:rsidRDefault="00CC1C23">
                  <w:pPr>
                    <w:spacing w:after="0" w:line="240" w:lineRule="auto"/>
                    <w:jc w:val="center"/>
                  </w:pPr>
                  <w:r>
                    <w:rPr>
                      <w:rFonts w:ascii="Calibri" w:eastAsia="Calibri" w:hAnsi="Calibri"/>
                      <w:color w:val="000000"/>
                      <w:sz w:val="22"/>
                    </w:rPr>
                    <w:t xml:space="preserve">Public Water Supply ID: LA1035002   </w:t>
                  </w:r>
                </w:p>
              </w:tc>
            </w:tr>
          </w:tbl>
          <w:p w:rsidR="0053560A" w:rsidRDefault="0053560A">
            <w:pPr>
              <w:spacing w:after="0" w:line="240" w:lineRule="auto"/>
            </w:pPr>
          </w:p>
        </w:tc>
      </w:tr>
      <w:tr w:rsidR="0053560A">
        <w:trPr>
          <w:trHeight w:val="154"/>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53560A">
              <w:trPr>
                <w:trHeight w:val="2136"/>
              </w:trPr>
              <w:tc>
                <w:tcPr>
                  <w:tcW w:w="9360" w:type="dxa"/>
                  <w:tcBorders>
                    <w:top w:val="nil"/>
                    <w:left w:val="nil"/>
                    <w:bottom w:val="nil"/>
                    <w:right w:val="nil"/>
                  </w:tcBorders>
                  <w:tcMar>
                    <w:top w:w="39" w:type="dxa"/>
                    <w:left w:w="39" w:type="dxa"/>
                    <w:bottom w:w="39" w:type="dxa"/>
                    <w:right w:w="39" w:type="dxa"/>
                  </w:tcMar>
                </w:tcPr>
                <w:p w:rsidR="0053560A" w:rsidRDefault="00CC1C23">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3560A" w:rsidRDefault="00CC1C23">
                  <w:pPr>
                    <w:spacing w:after="0" w:line="240" w:lineRule="auto"/>
                  </w:pPr>
                  <w:r>
                    <w:rPr>
                      <w:rFonts w:ascii="Calibri" w:eastAsia="Calibri" w:hAnsi="Calibri"/>
                      <w:color w:val="000000"/>
                      <w:sz w:val="22"/>
                    </w:rPr>
                    <w:t>Our water source(s) are listed below:</w:t>
                  </w:r>
                </w:p>
              </w:tc>
            </w:tr>
          </w:tbl>
          <w:p w:rsidR="0053560A" w:rsidRDefault="0053560A">
            <w:pPr>
              <w:spacing w:after="0" w:line="240" w:lineRule="auto"/>
            </w:pPr>
          </w:p>
        </w:tc>
      </w:tr>
      <w:tr w:rsidR="0053560A">
        <w:trPr>
          <w:trHeight w:val="84"/>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53560A">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Source Water Type</w:t>
                  </w:r>
                </w:p>
              </w:tc>
            </w:tr>
            <w:tr w:rsidR="0053560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Ground water</w:t>
                  </w:r>
                </w:p>
              </w:tc>
            </w:tr>
            <w:tr w:rsidR="0053560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WELL #5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Ground water</w:t>
                  </w:r>
                </w:p>
              </w:tc>
            </w:tr>
            <w:tr w:rsidR="0053560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WELL #6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Ground water</w:t>
                  </w:r>
                </w:p>
              </w:tc>
            </w:tr>
            <w:tr w:rsidR="0053560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WELL #7</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Ground water</w:t>
                  </w:r>
                </w:p>
              </w:tc>
            </w:tr>
            <w:tr w:rsidR="0053560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WELL #8</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Ground water</w:t>
                  </w:r>
                </w:p>
              </w:tc>
            </w:tr>
          </w:tbl>
          <w:p w:rsidR="0053560A" w:rsidRDefault="0053560A">
            <w:pPr>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53560A">
        <w:trPr>
          <w:trHeight w:val="100"/>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53560A">
              <w:trPr>
                <w:trHeight w:val="3952"/>
              </w:trPr>
              <w:tc>
                <w:tcPr>
                  <w:tcW w:w="9360" w:type="dxa"/>
                  <w:tcBorders>
                    <w:top w:val="nil"/>
                    <w:left w:val="nil"/>
                    <w:bottom w:val="nil"/>
                    <w:right w:val="nil"/>
                  </w:tcBorders>
                  <w:tcMar>
                    <w:top w:w="39" w:type="dxa"/>
                    <w:left w:w="39" w:type="dxa"/>
                    <w:bottom w:w="39" w:type="dxa"/>
                    <w:right w:w="39" w:type="dxa"/>
                  </w:tcMar>
                </w:tcPr>
                <w:p w:rsidR="0053560A" w:rsidRDefault="00CC1C2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53560A" w:rsidRDefault="0053560A">
                  <w:pPr>
                    <w:spacing w:after="0" w:line="240" w:lineRule="auto"/>
                  </w:pPr>
                </w:p>
                <w:p w:rsidR="0053560A" w:rsidRDefault="00CC1C23">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w:t>
                  </w:r>
                  <w:r>
                    <w:rPr>
                      <w:rFonts w:ascii="Calibri" w:eastAsia="Calibri" w:hAnsi="Calibri"/>
                      <w:color w:val="000000"/>
                      <w:sz w:val="22"/>
                    </w:rPr>
                    <w:t>d sources through which contaminants, if present, could migrate and reach our source water.  It also includes an inventory of potential sources of contamination within the delineated area, and a determination of the water supply's susceptibility to contami</w:t>
                  </w:r>
                  <w:r>
                    <w:rPr>
                      <w:rFonts w:ascii="Calibri" w:eastAsia="Calibri" w:hAnsi="Calibri"/>
                      <w:color w:val="000000"/>
                      <w:sz w:val="22"/>
                    </w:rPr>
                    <w:t>nation by the identified potential sources.  According to the Source Water Assessment Plan, our water system had a susceptibility rating of 'MEDIUM'.  If you would like to review the Source Water Assessment Plan, please feel free to contact our office.</w:t>
                  </w:r>
                </w:p>
                <w:p w:rsidR="0053560A" w:rsidRDefault="0053560A">
                  <w:pPr>
                    <w:spacing w:after="0" w:line="240" w:lineRule="auto"/>
                  </w:pPr>
                </w:p>
                <w:p w:rsidR="0053560A" w:rsidRDefault="00CC1C23">
                  <w:pPr>
                    <w:spacing w:after="0" w:line="240" w:lineRule="auto"/>
                  </w:pPr>
                  <w:r>
                    <w:rPr>
                      <w:rFonts w:ascii="Calibri" w:eastAsia="Calibri" w:hAnsi="Calibri"/>
                      <w:color w:val="000000"/>
                      <w:sz w:val="22"/>
                    </w:rPr>
                    <w:t>  </w:t>
                  </w:r>
                  <w:r>
                    <w:rPr>
                      <w:rFonts w:ascii="Calibri" w:eastAsia="Calibri" w:hAnsi="Calibri"/>
                      <w:color w:val="000000"/>
                      <w:sz w:val="22"/>
                    </w:rPr>
                    <w:t xml:space="preserve">              In order to ensure that tap water is safe to drink, EPA prescribes regulations which limit the </w:t>
                  </w:r>
                  <w:r>
                    <w:rPr>
                      <w:rFonts w:ascii="Calibri" w:eastAsia="Calibri" w:hAnsi="Calibri"/>
                      <w:color w:val="000000"/>
                      <w:sz w:val="22"/>
                    </w:rPr>
                    <w:lastRenderedPageBreak/>
                    <w:t>amount of certain contaminants in water provided by public water systems. Food and Drug Administration regulations establish limits for contaminant</w:t>
                  </w:r>
                  <w:r>
                    <w:rPr>
                      <w:rFonts w:ascii="Calibri" w:eastAsia="Calibri" w:hAnsi="Calibri"/>
                      <w:color w:val="000000"/>
                      <w:sz w:val="22"/>
                    </w:rPr>
                    <w:t>s in bottled water which must provide the same protection for public health.  We want our valued customers to be informed about their water utility. If you have any questions about this report, want to attend any scheduled meetings, or simply want to learn</w:t>
                  </w:r>
                  <w:r>
                    <w:rPr>
                      <w:rFonts w:ascii="Calibri" w:eastAsia="Calibri" w:hAnsi="Calibri"/>
                      <w:color w:val="000000"/>
                      <w:sz w:val="22"/>
                    </w:rPr>
                    <w:t xml:space="preserve"> more about your drinking water, please </w:t>
                  </w:r>
                  <w:proofErr w:type="gramStart"/>
                  <w:r>
                    <w:rPr>
                      <w:rFonts w:ascii="Calibri" w:eastAsia="Calibri" w:hAnsi="Calibri"/>
                      <w:color w:val="000000"/>
                      <w:sz w:val="22"/>
                    </w:rPr>
                    <w:t>contact  ROBERT</w:t>
                  </w:r>
                  <w:proofErr w:type="gramEnd"/>
                  <w:r>
                    <w:rPr>
                      <w:rFonts w:ascii="Calibri" w:eastAsia="Calibri" w:hAnsi="Calibri"/>
                      <w:color w:val="000000"/>
                      <w:sz w:val="22"/>
                    </w:rPr>
                    <w:t xml:space="preserve"> AMACKER, JR at  318-559-2288.</w:t>
                  </w:r>
                </w:p>
                <w:p w:rsidR="0053560A" w:rsidRDefault="0053560A">
                  <w:pPr>
                    <w:spacing w:after="0" w:line="240" w:lineRule="auto"/>
                  </w:pPr>
                </w:p>
              </w:tc>
            </w:tr>
          </w:tbl>
          <w:p w:rsidR="0053560A" w:rsidRDefault="0053560A">
            <w:pPr>
              <w:spacing w:after="0" w:line="240" w:lineRule="auto"/>
            </w:pPr>
          </w:p>
        </w:tc>
      </w:tr>
      <w:tr w:rsidR="0053560A">
        <w:trPr>
          <w:trHeight w:val="42"/>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53560A">
              <w:trPr>
                <w:trHeight w:val="1517"/>
              </w:trPr>
              <w:tc>
                <w:tcPr>
                  <w:tcW w:w="9346" w:type="dxa"/>
                  <w:tcBorders>
                    <w:top w:val="nil"/>
                    <w:left w:val="nil"/>
                    <w:bottom w:val="nil"/>
                    <w:right w:val="nil"/>
                  </w:tcBorders>
                  <w:tcMar>
                    <w:top w:w="39" w:type="dxa"/>
                    <w:left w:w="39" w:type="dxa"/>
                    <w:bottom w:w="39" w:type="dxa"/>
                    <w:right w:w="39" w:type="dxa"/>
                  </w:tcMar>
                </w:tcPr>
                <w:p w:rsidR="0053560A" w:rsidRDefault="00CC1C23">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LAKE PROVIDENCE WATER SYSTEM is responsible for providing high quality drinking water, but cannot control the variety of materials used in plumbing components. When your water has been sitting for several hours, you can minimize the potential for lead expo</w:t>
                  </w:r>
                  <w:r>
                    <w:rPr>
                      <w:rFonts w:ascii="Calibri" w:eastAsia="Calibri" w:hAnsi="Calibri"/>
                      <w:color w:val="000000"/>
                      <w:sz w:val="22"/>
                    </w:rPr>
                    <w:t>sure by flushing your tap for 30 seconds to 2 minutes before using water for drinking or cooking. If you are concerned about lead in your water, you may wish to have your water tested. Information on lead in drinking water, testing methods, and steps you c</w:t>
                  </w:r>
                  <w:r>
                    <w:rPr>
                      <w:rFonts w:ascii="Calibri" w:eastAsia="Calibri" w:hAnsi="Calibri"/>
                      <w:color w:val="000000"/>
                      <w:sz w:val="22"/>
                    </w:rPr>
                    <w:t xml:space="preserve">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3560A" w:rsidRDefault="0053560A">
                  <w:pPr>
                    <w:spacing w:after="0" w:line="240" w:lineRule="auto"/>
                  </w:pPr>
                </w:p>
                <w:p w:rsidR="0053560A" w:rsidRDefault="00CC1C23">
                  <w:pPr>
                    <w:spacing w:after="0" w:line="240" w:lineRule="auto"/>
                  </w:pPr>
                  <w:r>
                    <w:rPr>
                      <w:rFonts w:ascii="Calibri" w:eastAsia="Calibri" w:hAnsi="Calibri"/>
                      <w:color w:val="000000"/>
                      <w:sz w:val="22"/>
                    </w:rPr>
                    <w:t>                The Louisiana Department of Health and Hospitals - Office of Public H</w:t>
                  </w:r>
                  <w:r>
                    <w:rPr>
                      <w:rFonts w:ascii="Calibri" w:eastAsia="Calibri" w:hAnsi="Calibri"/>
                      <w:color w:val="000000"/>
                      <w:sz w:val="22"/>
                    </w:rPr>
                    <w:t>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w:t>
                  </w:r>
                  <w:r>
                    <w:rPr>
                      <w:rFonts w:ascii="Calibri" w:eastAsia="Calibri" w:hAnsi="Calibri"/>
                      <w:color w:val="000000"/>
                      <w:sz w:val="22"/>
                    </w:rPr>
                    <w:t>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3560A" w:rsidRDefault="0053560A">
                  <w:pPr>
                    <w:spacing w:after="0" w:line="240" w:lineRule="auto"/>
                  </w:pPr>
                </w:p>
                <w:p w:rsidR="0053560A" w:rsidRDefault="00CC1C23">
                  <w:pPr>
                    <w:spacing w:after="0" w:line="240" w:lineRule="auto"/>
                  </w:pPr>
                  <w:r>
                    <w:rPr>
                      <w:rFonts w:ascii="Calibri" w:eastAsia="Calibri" w:hAnsi="Calibri"/>
                      <w:color w:val="000000"/>
                      <w:sz w:val="22"/>
                    </w:rPr>
                    <w:t>                In the tables below, you will find many terms and abbreviati</w:t>
                  </w:r>
                  <w:r>
                    <w:rPr>
                      <w:rFonts w:ascii="Calibri" w:eastAsia="Calibri" w:hAnsi="Calibri"/>
                      <w:color w:val="000000"/>
                      <w:sz w:val="22"/>
                    </w:rPr>
                    <w:t>ons you might not be familiar with.  To help you better understand these terms, we’ve provided the following definitions:</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w:t>
                  </w:r>
                  <w:r>
                    <w:rPr>
                      <w:rFonts w:ascii="Calibri" w:eastAsia="Calibri" w:hAnsi="Calibri"/>
                      <w:color w:val="000000"/>
                      <w:sz w:val="16"/>
                    </w:rPr>
                    <w:t>y in $10,000.</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53560A" w:rsidRDefault="0053560A">
                  <w:pPr>
                    <w:spacing w:after="0" w:line="240" w:lineRule="auto"/>
                  </w:pPr>
                </w:p>
                <w:p w:rsidR="0053560A" w:rsidRDefault="00CC1C2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53560A" w:rsidRDefault="0053560A">
            <w:pPr>
              <w:spacing w:after="0" w:line="240" w:lineRule="auto"/>
            </w:pPr>
          </w:p>
        </w:tc>
      </w:tr>
      <w:tr w:rsidR="0053560A">
        <w:trPr>
          <w:trHeight w:val="114"/>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rPr>
          <w:trHeight w:val="360"/>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53560A">
              <w:trPr>
                <w:trHeight w:val="282"/>
              </w:trPr>
              <w:tc>
                <w:tcPr>
                  <w:tcW w:w="8536" w:type="dxa"/>
                  <w:tcBorders>
                    <w:top w:val="nil"/>
                    <w:left w:val="nil"/>
                    <w:bottom w:val="nil"/>
                    <w:right w:val="nil"/>
                  </w:tcBorders>
                  <w:tcMar>
                    <w:top w:w="39" w:type="dxa"/>
                    <w:left w:w="39" w:type="dxa"/>
                    <w:bottom w:w="39" w:type="dxa"/>
                    <w:right w:w="39" w:type="dxa"/>
                  </w:tcMar>
                </w:tcPr>
                <w:p w:rsidR="0053560A" w:rsidRDefault="00CC1C23">
                  <w:pPr>
                    <w:spacing w:after="0" w:line="240" w:lineRule="auto"/>
                  </w:pPr>
                  <w:r>
                    <w:rPr>
                      <w:rFonts w:ascii="Calibri" w:eastAsia="Calibri" w:hAnsi="Calibri"/>
                      <w:color w:val="000000"/>
                      <w:sz w:val="22"/>
                    </w:rPr>
                    <w:t>During the period covered by this report we had the below noted violations.</w:t>
                  </w:r>
                </w:p>
              </w:tc>
            </w:tr>
          </w:tbl>
          <w:p w:rsidR="0053560A" w:rsidRDefault="0053560A">
            <w:pPr>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53560A">
        <w:trPr>
          <w:trHeight w:val="164"/>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53560A">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1F3864"/>
                      <w:sz w:val="18"/>
                    </w:rPr>
                    <w:t>Type</w:t>
                  </w:r>
                </w:p>
              </w:tc>
            </w:tr>
            <w:tr w:rsidR="0053560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12/31/2022 - 12/30/2023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FOLLOW-UP OR ROUTINE TAP M/R (LCR)</w:t>
                  </w:r>
                </w:p>
              </w:tc>
            </w:tr>
            <w:tr w:rsidR="0053560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8/6/2023 - 12/12/2023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PUBLIC NOTICE RULE LINKED TO VIOLATION</w:t>
                  </w:r>
                </w:p>
              </w:tc>
            </w:tr>
            <w:tr w:rsidR="0053560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8/6/2023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FAILURE ADDRESS DEFICIENCY (GWR)</w:t>
                  </w:r>
                </w:p>
              </w:tc>
            </w:tr>
            <w:tr w:rsidR="0053560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8/6/2023 - 9/26/2023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FAILURE ADDRESS DEFICIENCY (GWR)</w:t>
                  </w:r>
                </w:p>
              </w:tc>
            </w:tr>
            <w:tr w:rsidR="0053560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8/6/2023 - 12/3/2023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FAILURE ADDRESS DEFICIENCY (GWR)</w:t>
                  </w:r>
                </w:p>
              </w:tc>
            </w:tr>
            <w:tr w:rsidR="0053560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8/6/2023 - 12/12/2023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FAILURE ADDRESS DEFICIENCY (GWR)</w:t>
                  </w:r>
                </w:p>
              </w:tc>
            </w:tr>
            <w:tr w:rsidR="0053560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8/6/2023 - 1/3/2024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FAILURE ADDRESS DEFICIENCY (GWR)</w:t>
                  </w:r>
                </w:p>
              </w:tc>
            </w:tr>
            <w:tr w:rsidR="0053560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8/6/2023 - 1/31/2024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FAILURE ADDRESS DEFICIENCY (GWR)</w:t>
                  </w:r>
                </w:p>
              </w:tc>
            </w:tr>
          </w:tbl>
          <w:p w:rsidR="0053560A" w:rsidRDefault="0053560A">
            <w:pPr>
              <w:spacing w:after="0" w:line="240" w:lineRule="auto"/>
            </w:pPr>
          </w:p>
        </w:tc>
        <w:tc>
          <w:tcPr>
            <w:tcW w:w="119" w:type="dxa"/>
          </w:tcPr>
          <w:p w:rsidR="0053560A" w:rsidRDefault="0053560A">
            <w:pPr>
              <w:pStyle w:val="EmptyCellLayoutStyle"/>
              <w:spacing w:after="0" w:line="240" w:lineRule="auto"/>
            </w:pPr>
          </w:p>
        </w:tc>
      </w:tr>
      <w:tr w:rsidR="0053560A">
        <w:trPr>
          <w:trHeight w:val="204"/>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rPr>
          <w:trHeight w:val="107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53560A">
              <w:trPr>
                <w:trHeight w:val="1002"/>
              </w:trPr>
              <w:tc>
                <w:tcPr>
                  <w:tcW w:w="9360" w:type="dxa"/>
                  <w:tcBorders>
                    <w:top w:val="nil"/>
                    <w:left w:val="nil"/>
                    <w:bottom w:val="nil"/>
                    <w:right w:val="nil"/>
                  </w:tcBorders>
                  <w:tcMar>
                    <w:top w:w="39" w:type="dxa"/>
                    <w:left w:w="39" w:type="dxa"/>
                    <w:bottom w:w="39" w:type="dxa"/>
                    <w:right w:w="39" w:type="dxa"/>
                  </w:tcMar>
                </w:tcPr>
                <w:p w:rsidR="0053560A" w:rsidRDefault="00CC1C23">
                  <w:pPr>
                    <w:spacing w:after="0" w:line="240" w:lineRule="auto"/>
                  </w:pPr>
                  <w:r>
                    <w:rPr>
                      <w:rFonts w:ascii="Calibri" w:eastAsia="Calibri" w:hAnsi="Calibri"/>
                      <w:color w:val="000000"/>
                      <w:sz w:val="22"/>
                    </w:rPr>
                    <w:t xml:space="preserve">                    Our water system tested a minimum of 7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53560A" w:rsidRDefault="0053560A">
            <w:pPr>
              <w:spacing w:after="0" w:line="240" w:lineRule="auto"/>
            </w:pPr>
          </w:p>
        </w:tc>
      </w:tr>
      <w:tr w:rsidR="0053560A">
        <w:trPr>
          <w:trHeight w:val="239"/>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53560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Typical Source</w:t>
                  </w:r>
                </w:p>
              </w:tc>
            </w:tr>
            <w:tr w:rsidR="0053560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0.05 - 3.6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Water additive used to control microbes</w:t>
                  </w:r>
                </w:p>
              </w:tc>
            </w:tr>
          </w:tbl>
          <w:p w:rsidR="0053560A" w:rsidRDefault="0053560A">
            <w:pPr>
              <w:spacing w:after="0" w:line="240" w:lineRule="auto"/>
            </w:pPr>
          </w:p>
        </w:tc>
      </w:tr>
      <w:tr w:rsidR="0053560A">
        <w:trPr>
          <w:trHeight w:val="116"/>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53560A">
              <w:trPr>
                <w:trHeight w:val="761"/>
              </w:trPr>
              <w:tc>
                <w:tcPr>
                  <w:tcW w:w="9360" w:type="dxa"/>
                  <w:tcBorders>
                    <w:top w:val="nil"/>
                    <w:left w:val="nil"/>
                    <w:bottom w:val="nil"/>
                    <w:right w:val="nil"/>
                  </w:tcBorders>
                  <w:tcMar>
                    <w:top w:w="39" w:type="dxa"/>
                    <w:left w:w="39" w:type="dxa"/>
                    <w:bottom w:w="39" w:type="dxa"/>
                    <w:right w:w="39" w:type="dxa"/>
                  </w:tcMar>
                </w:tcPr>
                <w:p w:rsidR="0053560A" w:rsidRDefault="00CC1C23">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3560A" w:rsidRDefault="0053560A">
            <w:pPr>
              <w:spacing w:after="0" w:line="240" w:lineRule="auto"/>
            </w:pPr>
          </w:p>
        </w:tc>
      </w:tr>
      <w:tr w:rsidR="0053560A">
        <w:trPr>
          <w:trHeight w:val="12"/>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rPr>
          <w:trHeight w:val="629"/>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53560A">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53560A" w:rsidRDefault="00CC1C23">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53560A" w:rsidRDefault="0053560A">
            <w:pPr>
              <w:spacing w:after="0" w:line="240" w:lineRule="auto"/>
            </w:pPr>
          </w:p>
        </w:tc>
      </w:tr>
      <w:tr w:rsidR="0053560A">
        <w:trPr>
          <w:trHeight w:val="208"/>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53560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 xml:space="preserve">Source Water Regulated </w:t>
                  </w:r>
                  <w:r>
                    <w:rPr>
                      <w:rFonts w:ascii="Calibri" w:eastAsia="Calibri" w:hAnsi="Calibri"/>
                      <w:color w:val="333399"/>
                      <w:sz w:val="18"/>
                    </w:rPr>
                    <w:lastRenderedPageBreak/>
                    <w:t>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lastRenderedPageBreak/>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Typical Source</w:t>
                  </w:r>
                </w:p>
              </w:tc>
            </w:tr>
            <w:tr w:rsidR="0053560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0.45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0.38 - 0.45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Discharge of drilling wastes; Discharge from metal refineries; Erosion of natural deposits</w:t>
                  </w:r>
                </w:p>
              </w:tc>
            </w:tr>
            <w:tr w:rsidR="0053560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0.3 - 0.4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53560A" w:rsidRDefault="0053560A">
            <w:pPr>
              <w:spacing w:after="0" w:line="240" w:lineRule="auto"/>
            </w:pPr>
          </w:p>
        </w:tc>
      </w:tr>
      <w:tr w:rsidR="0053560A">
        <w:trPr>
          <w:trHeight w:val="373"/>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53560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Typical Source</w:t>
                  </w:r>
                </w:p>
              </w:tc>
            </w:tr>
            <w:tr w:rsidR="0053560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4/10/2022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0.41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0.36 - 0.41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Discharge of drilling wastes; Discharge from metal refineries; Erosion of natural deposits</w:t>
                  </w:r>
                </w:p>
              </w:tc>
            </w:tr>
          </w:tbl>
          <w:p w:rsidR="0053560A" w:rsidRDefault="0053560A">
            <w:pPr>
              <w:spacing w:after="0" w:line="240" w:lineRule="auto"/>
            </w:pPr>
          </w:p>
        </w:tc>
      </w:tr>
      <w:tr w:rsidR="0053560A">
        <w:trPr>
          <w:trHeight w:val="387"/>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53560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Typical Source</w:t>
                  </w:r>
                </w:p>
              </w:tc>
            </w:tr>
            <w:tr w:rsidR="0053560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3.19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1.12 - 3.19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Erosion of natural deposits</w:t>
                  </w:r>
                </w:p>
              </w:tc>
            </w:tr>
            <w:tr w:rsidR="0053560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5.72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0 - 5.72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Erosion of natural deposits</w:t>
                  </w:r>
                </w:p>
              </w:tc>
            </w:tr>
            <w:tr w:rsidR="0053560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6.45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4.72 - 6.45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53560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1.59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0 - 1.59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53560A">
                  <w:pPr>
                    <w:spacing w:after="0" w:line="240" w:lineRule="auto"/>
                  </w:pPr>
                </w:p>
              </w:tc>
            </w:tr>
            <w:tr w:rsidR="0053560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0.765 - 1.6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53560A">
                  <w:pPr>
                    <w:spacing w:after="0" w:line="240" w:lineRule="auto"/>
                  </w:pPr>
                </w:p>
              </w:tc>
            </w:tr>
          </w:tbl>
          <w:p w:rsidR="0053560A" w:rsidRDefault="0053560A">
            <w:pPr>
              <w:spacing w:after="0" w:line="240" w:lineRule="auto"/>
            </w:pPr>
          </w:p>
        </w:tc>
      </w:tr>
      <w:tr w:rsidR="0053560A">
        <w:trPr>
          <w:trHeight w:val="373"/>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53560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Typical Source</w:t>
                  </w:r>
                </w:p>
              </w:tc>
            </w:tr>
            <w:tr w:rsidR="0053560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2.47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1.14 - 2.47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Erosion of natural deposits</w:t>
                  </w:r>
                </w:p>
              </w:tc>
            </w:tr>
            <w:tr w:rsidR="0053560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4/23/2023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0 - 1.04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53560A">
                  <w:pPr>
                    <w:spacing w:after="0" w:line="240" w:lineRule="auto"/>
                  </w:pPr>
                </w:p>
              </w:tc>
            </w:tr>
            <w:tr w:rsidR="0053560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1.63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0.682 - 1.63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53560A">
                  <w:pPr>
                    <w:spacing w:after="0" w:line="240" w:lineRule="auto"/>
                  </w:pPr>
                </w:p>
              </w:tc>
            </w:tr>
          </w:tbl>
          <w:p w:rsidR="0053560A" w:rsidRDefault="0053560A">
            <w:pPr>
              <w:spacing w:after="0" w:line="240" w:lineRule="auto"/>
            </w:pPr>
          </w:p>
        </w:tc>
      </w:tr>
      <w:tr w:rsidR="0053560A">
        <w:trPr>
          <w:trHeight w:val="378"/>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53560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53560A">
                  <w:pPr>
                    <w:spacing w:after="0" w:line="240" w:lineRule="auto"/>
                  </w:pPr>
                </w:p>
                <w:p w:rsidR="0053560A" w:rsidRDefault="00CC1C23">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Typical Source</w:t>
                  </w:r>
                </w:p>
              </w:tc>
            </w:tr>
            <w:tr w:rsidR="0053560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2022 - 2023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0.1 - 2.1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Corrosion of household plumbing systems; Erosion of natural deposits; Leaching from wood preservatives</w:t>
                  </w:r>
                </w:p>
              </w:tc>
            </w:tr>
            <w:tr w:rsidR="0053560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lastRenderedPageBreak/>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2022 - 2023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Corrosion of household plumbing systems; Erosion of natural deposits</w:t>
                  </w:r>
                </w:p>
              </w:tc>
            </w:tr>
          </w:tbl>
          <w:p w:rsidR="0053560A" w:rsidRDefault="0053560A">
            <w:pPr>
              <w:spacing w:after="0" w:line="240" w:lineRule="auto"/>
            </w:pPr>
          </w:p>
        </w:tc>
      </w:tr>
      <w:tr w:rsidR="0053560A">
        <w:trPr>
          <w:trHeight w:val="443"/>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53560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Typical Source</w:t>
                  </w:r>
                </w:p>
              </w:tc>
            </w:tr>
            <w:tr w:rsidR="0053560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1708 HIGHLAND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7.9 - 14.5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By-product of drinking water disinfection</w:t>
                  </w:r>
                </w:p>
              </w:tc>
            </w:tr>
            <w:tr w:rsidR="0053560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6002 HWY 65 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8.1 - 11.8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By-product of drinking water disinfection</w:t>
                  </w:r>
                </w:p>
              </w:tc>
            </w:tr>
            <w:tr w:rsidR="0053560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1708 HIGHLAND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35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30.8 - 40.2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By-product of drinking water chlorination</w:t>
                  </w:r>
                </w:p>
              </w:tc>
            </w:tr>
            <w:tr w:rsidR="0053560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jc w:val="center"/>
                  </w:pPr>
                  <w:r>
                    <w:rPr>
                      <w:rFonts w:ascii="Calibri" w:eastAsia="Calibri" w:hAnsi="Calibri"/>
                      <w:color w:val="333333"/>
                      <w:sz w:val="18"/>
                    </w:rPr>
                    <w:t>6002 HWY 65 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30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26.4 - 34.2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By-product of drinking water chlorination</w:t>
                  </w:r>
                </w:p>
              </w:tc>
            </w:tr>
          </w:tbl>
          <w:p w:rsidR="0053560A" w:rsidRDefault="0053560A">
            <w:pPr>
              <w:spacing w:after="0" w:line="240" w:lineRule="auto"/>
            </w:pPr>
          </w:p>
        </w:tc>
      </w:tr>
      <w:tr w:rsidR="0053560A">
        <w:trPr>
          <w:trHeight w:val="375"/>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53560A">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SMCL</w:t>
                  </w:r>
                </w:p>
              </w:tc>
            </w:tr>
            <w:tr w:rsidR="0053560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0.2</w:t>
                  </w:r>
                </w:p>
              </w:tc>
            </w:tr>
            <w:tr w:rsidR="0053560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80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29 - 80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250</w:t>
                  </w:r>
                </w:p>
              </w:tc>
            </w:tr>
            <w:tr w:rsidR="0053560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0.31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0.01 - 0.31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0.3</w:t>
                  </w:r>
                </w:p>
              </w:tc>
            </w:tr>
            <w:tr w:rsidR="0053560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0.04 - 0.06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0.05</w:t>
                  </w:r>
                </w:p>
              </w:tc>
            </w:tr>
            <w:tr w:rsidR="0053560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10/2/2023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7.01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6.79 - 7.01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8.5</w:t>
                  </w:r>
                </w:p>
              </w:tc>
            </w:tr>
          </w:tbl>
          <w:p w:rsidR="0053560A" w:rsidRDefault="0053560A">
            <w:pPr>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53560A">
        <w:trPr>
          <w:trHeight w:val="307"/>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53560A">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SMCL</w:t>
                  </w:r>
                </w:p>
              </w:tc>
            </w:tr>
            <w:tr w:rsidR="0053560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2/13/2022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0.2</w:t>
                  </w:r>
                </w:p>
              </w:tc>
            </w:tr>
            <w:tr w:rsidR="0053560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1/30/2023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0.19 - 0.3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0.3</w:t>
                  </w:r>
                </w:p>
              </w:tc>
            </w:tr>
            <w:tr w:rsidR="0053560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8/2/2023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0.05 - 0.06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0.05</w:t>
                  </w:r>
                </w:p>
              </w:tc>
            </w:tr>
            <w:tr w:rsidR="0053560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2/13/2022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0.026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0 - 0.026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0.1</w:t>
                  </w:r>
                </w:p>
              </w:tc>
            </w:tr>
          </w:tbl>
          <w:p w:rsidR="0053560A" w:rsidRDefault="0053560A">
            <w:pPr>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53560A">
        <w:trPr>
          <w:trHeight w:val="256"/>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674"/>
              <w:gridCol w:w="2237"/>
              <w:gridCol w:w="1404"/>
              <w:gridCol w:w="2405"/>
            </w:tblGrid>
            <w:tr w:rsidR="00CC1C23" w:rsidTr="00CC1C23">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53560A">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99"/>
                      <w:sz w:val="18"/>
                    </w:rPr>
                    <w:t>Description</w:t>
                  </w:r>
                </w:p>
              </w:tc>
            </w:tr>
            <w:tr w:rsidR="0053560A">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4/15/2021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ELEVATED TANK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 xml:space="preserve">20ST28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7/28/2021</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LAC 51:XII.319.D.19 and 225.I.1 - No drain on a water storage structure shall have a direct connection to a sewer or storm drain. The design shall allow draining the storage facility for cleaning or maintenance without causing loss of pressure in the dist</w:t>
                  </w:r>
                  <w:r>
                    <w:rPr>
                      <w:rFonts w:ascii="Calibri" w:eastAsia="Calibri" w:hAnsi="Calibri"/>
                      <w:color w:val="333333"/>
                      <w:sz w:val="18"/>
                    </w:rPr>
                    <w:t>ribution system. No overflow may be connected directly to a sewer or a storm drain. All overflow pipes shall be located so that any discharge is visible</w:t>
                  </w:r>
                  <w:proofErr w:type="gramStart"/>
                  <w:r>
                    <w:rPr>
                      <w:rFonts w:ascii="Calibri" w:eastAsia="Calibri" w:hAnsi="Calibri"/>
                      <w:color w:val="333333"/>
                      <w:sz w:val="18"/>
                    </w:rPr>
                    <w:t>.;</w:t>
                  </w:r>
                  <w:proofErr w:type="gramEnd"/>
                </w:p>
              </w:tc>
            </w:tr>
            <w:tr w:rsidR="0053560A">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lastRenderedPageBreak/>
                    <w:t>4/15/2021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GROUND STORAGE TANK W/ EPTDS CH</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 xml:space="preserve">20ST14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7/28/2021</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LAC 51:XII.319.D.14 and 337.C - Any vent, overflow, or water level control gauge provided on tanks or other structures containing water for any potable water supply shall be constructed so as to prevent the entrance of birds, insects, dust or other contami</w:t>
                  </w:r>
                  <w:r>
                    <w:rPr>
                      <w:rFonts w:ascii="Calibri" w:eastAsia="Calibri" w:hAnsi="Calibri"/>
                      <w:color w:val="333333"/>
                      <w:sz w:val="18"/>
                    </w:rPr>
                    <w:t>nating material. Openings or vents shall face downward and shall be not less than 2 feet above the floor of a pump room, the roof or cover of a tank, the ground surface or the surface of other water supply structures.;</w:t>
                  </w:r>
                </w:p>
              </w:tc>
            </w:tr>
            <w:tr w:rsidR="0053560A">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4/24/2023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HS PUMPS AT MAIN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8/5/2023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560A" w:rsidRDefault="00CC1C23">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w:t>
                  </w:r>
                  <w:r>
                    <w:rPr>
                      <w:rFonts w:ascii="Calibri" w:eastAsia="Calibri" w:hAnsi="Calibri"/>
                      <w:color w:val="333333"/>
                      <w:sz w:val="18"/>
                    </w:rPr>
                    <w:t>reezing, or other causes. Valves and blow-offs shall be provided so that necessary repairs can be made with a minimum interruption of service</w:t>
                  </w:r>
                  <w:proofErr w:type="gramStart"/>
                  <w:r>
                    <w:rPr>
                      <w:rFonts w:ascii="Calibri" w:eastAsia="Calibri" w:hAnsi="Calibri"/>
                      <w:color w:val="333333"/>
                      <w:sz w:val="18"/>
                    </w:rPr>
                    <w:t>.;</w:t>
                  </w:r>
                  <w:proofErr w:type="gramEnd"/>
                </w:p>
              </w:tc>
            </w:tr>
          </w:tbl>
          <w:p w:rsidR="0053560A" w:rsidRDefault="0053560A">
            <w:pPr>
              <w:spacing w:after="0" w:line="240" w:lineRule="auto"/>
            </w:pPr>
          </w:p>
        </w:tc>
      </w:tr>
      <w:tr w:rsidR="0053560A">
        <w:trPr>
          <w:trHeight w:val="306"/>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CC1C23"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1C23" w:rsidRPr="00094FFC" w:rsidRDefault="00CC1C23" w:rsidP="00CC1C23">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CC1C23"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1C23" w:rsidRPr="00094FFC" w:rsidRDefault="00CC1C23" w:rsidP="00CC1C23">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1C23" w:rsidRPr="00094FFC" w:rsidRDefault="00CC1C23" w:rsidP="00CC1C23">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1C23" w:rsidRPr="00094FFC" w:rsidRDefault="00CC1C23" w:rsidP="00CC1C23">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1C23" w:rsidRPr="00094FFC" w:rsidRDefault="00CC1C23" w:rsidP="00CC1C23">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1C23" w:rsidRPr="00094FFC" w:rsidRDefault="00CC1C23" w:rsidP="00CC1C23">
                  <w:pPr>
                    <w:rPr>
                      <w:rFonts w:eastAsiaTheme="minorHAnsi" w:cstheme="minorBidi"/>
                      <w:color w:val="333399"/>
                      <w:sz w:val="18"/>
                    </w:rPr>
                  </w:pPr>
                  <w:r w:rsidRPr="00094FFC">
                    <w:rPr>
                      <w:rFonts w:eastAsiaTheme="minorHAnsi" w:cstheme="minorBidi"/>
                      <w:color w:val="333399"/>
                      <w:sz w:val="18"/>
                    </w:rPr>
                    <w:t>Unit</w:t>
                  </w:r>
                </w:p>
              </w:tc>
            </w:tr>
            <w:tr w:rsidR="00CC1C23" w:rsidRPr="00094FFC" w:rsidTr="006826C4">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C23" w:rsidRPr="00094FFC" w:rsidRDefault="00CC1C23" w:rsidP="00CC1C23">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CC1C23" w:rsidRPr="00094FFC" w:rsidRDefault="00CC1C23" w:rsidP="00CC1C23">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CC1C23" w:rsidRPr="00094FFC" w:rsidRDefault="00CC1C23" w:rsidP="00CC1C23">
                  <w:pPr>
                    <w:rPr>
                      <w:rFonts w:eastAsiaTheme="minorHAnsi" w:cstheme="minorBidi"/>
                      <w:sz w:val="18"/>
                    </w:rPr>
                  </w:pPr>
                  <w:r>
                    <w:rPr>
                      <w:rFonts w:eastAsiaTheme="minorHAnsi" w:cstheme="minorBidi"/>
                      <w:sz w:val="18"/>
                    </w:rPr>
                    <w:t>24.3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C1C23" w:rsidRPr="00094FFC" w:rsidRDefault="00CC1C23" w:rsidP="00CC1C23">
                  <w:pPr>
                    <w:rPr>
                      <w:rFonts w:eastAsiaTheme="minorHAnsi" w:cstheme="minorBidi"/>
                      <w:sz w:val="18"/>
                    </w:rPr>
                  </w:pPr>
                  <w:r>
                    <w:rPr>
                      <w:rFonts w:eastAsiaTheme="minorHAnsi" w:cstheme="minorBidi"/>
                      <w:sz w:val="18"/>
                    </w:rPr>
                    <w:t>24.3-24.3</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CC1C23" w:rsidRPr="00094FFC" w:rsidRDefault="00CC1C23" w:rsidP="00CC1C23">
                  <w:pPr>
                    <w:rPr>
                      <w:rFonts w:eastAsiaTheme="minorHAnsi" w:cstheme="minorBidi"/>
                      <w:sz w:val="18"/>
                    </w:rPr>
                  </w:pPr>
                  <w:r w:rsidRPr="00094FFC">
                    <w:rPr>
                      <w:rFonts w:eastAsiaTheme="minorHAnsi" w:cstheme="minorBidi"/>
                      <w:sz w:val="18"/>
                    </w:rPr>
                    <w:t>ppb</w:t>
                  </w:r>
                </w:p>
              </w:tc>
            </w:tr>
          </w:tbl>
          <w:p w:rsidR="00CC1C23" w:rsidRDefault="00CC1C23">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53560A">
              <w:trPr>
                <w:trHeight w:val="1076"/>
              </w:trPr>
              <w:tc>
                <w:tcPr>
                  <w:tcW w:w="9360" w:type="dxa"/>
                  <w:tcBorders>
                    <w:top w:val="nil"/>
                    <w:left w:val="nil"/>
                    <w:bottom w:val="nil"/>
                    <w:right w:val="nil"/>
                  </w:tcBorders>
                  <w:tcMar>
                    <w:top w:w="39" w:type="dxa"/>
                    <w:left w:w="39" w:type="dxa"/>
                    <w:bottom w:w="39" w:type="dxa"/>
                    <w:right w:w="39" w:type="dxa"/>
                  </w:tcMar>
                </w:tcPr>
                <w:p w:rsidR="0053560A" w:rsidRDefault="00CC1C23">
                  <w:pPr>
                    <w:spacing w:after="0" w:line="240" w:lineRule="auto"/>
                  </w:pPr>
                  <w:r>
                    <w:rPr>
                      <w:rFonts w:ascii="Calibri" w:eastAsia="Calibri" w:hAnsi="Calibri"/>
                      <w:color w:val="000000"/>
                      <w:sz w:val="22"/>
                    </w:rPr>
                    <w:t>++++++++++++++Environmental Protection Agency Required Health Effects Language++++++++++++++</w:t>
                  </w:r>
                </w:p>
                <w:p w:rsidR="0053560A" w:rsidRDefault="00CC1C2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53560A" w:rsidRDefault="0053560A">
            <w:pPr>
              <w:spacing w:after="0" w:line="240" w:lineRule="auto"/>
            </w:pPr>
          </w:p>
        </w:tc>
      </w:tr>
      <w:tr w:rsidR="0053560A">
        <w:trPr>
          <w:trHeight w:val="15"/>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c>
          <w:tcPr>
            <w:tcW w:w="6"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53560A">
              <w:trPr>
                <w:trHeight w:val="282"/>
              </w:trPr>
              <w:tc>
                <w:tcPr>
                  <w:tcW w:w="9346" w:type="dxa"/>
                  <w:tcBorders>
                    <w:top w:val="nil"/>
                    <w:left w:val="nil"/>
                    <w:bottom w:val="nil"/>
                    <w:right w:val="nil"/>
                  </w:tcBorders>
                  <w:tcMar>
                    <w:top w:w="39" w:type="dxa"/>
                    <w:left w:w="39" w:type="dxa"/>
                    <w:bottom w:w="39" w:type="dxa"/>
                    <w:right w:w="39" w:type="dxa"/>
                  </w:tcMar>
                </w:tcPr>
                <w:p w:rsidR="0053560A" w:rsidRDefault="00CC1C23">
                  <w:pPr>
                    <w:spacing w:after="0" w:line="240" w:lineRule="auto"/>
                  </w:pPr>
                  <w:r>
                    <w:rPr>
                      <w:rFonts w:ascii="Calibri" w:eastAsia="Calibri" w:hAnsi="Calibri"/>
                      <w:color w:val="000000"/>
                      <w:sz w:val="22"/>
                    </w:rPr>
                    <w:t>Additional Required Health Effects Language:</w:t>
                  </w:r>
                </w:p>
              </w:tc>
            </w:tr>
            <w:tr w:rsidR="0053560A">
              <w:trPr>
                <w:trHeight w:val="282"/>
              </w:trPr>
              <w:tc>
                <w:tcPr>
                  <w:tcW w:w="9346" w:type="dxa"/>
                  <w:tcBorders>
                    <w:top w:val="nil"/>
                    <w:left w:val="nil"/>
                    <w:bottom w:val="nil"/>
                    <w:right w:val="nil"/>
                  </w:tcBorders>
                  <w:tcMar>
                    <w:top w:w="39" w:type="dxa"/>
                    <w:left w:w="39" w:type="dxa"/>
                    <w:bottom w:w="39" w:type="dxa"/>
                    <w:right w:w="39" w:type="dxa"/>
                  </w:tcMar>
                </w:tcPr>
                <w:p w:rsidR="0053560A" w:rsidRDefault="00CC1C23">
                  <w:pPr>
                    <w:spacing w:after="0" w:line="240" w:lineRule="auto"/>
                  </w:pPr>
                  <w:r>
                    <w:rPr>
                      <w:rFonts w:ascii="Calibri" w:eastAsia="Calibri" w:hAnsi="Calibri"/>
                      <w:color w:val="000000"/>
                      <w:sz w:val="22"/>
                    </w:rPr>
                    <w:t>95th Percentile HE</w:t>
                  </w:r>
                </w:p>
              </w:tc>
            </w:tr>
          </w:tbl>
          <w:p w:rsidR="0053560A" w:rsidRDefault="0053560A">
            <w:pPr>
              <w:spacing w:after="0" w:line="240" w:lineRule="auto"/>
            </w:pPr>
          </w:p>
        </w:tc>
      </w:tr>
      <w:tr w:rsidR="0053560A">
        <w:trPr>
          <w:trHeight w:val="55"/>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rPr>
          <w:trHeight w:val="720"/>
        </w:trPr>
        <w:tc>
          <w:tcPr>
            <w:tcW w:w="6" w:type="dxa"/>
          </w:tcPr>
          <w:p w:rsidR="0053560A" w:rsidRDefault="0053560A">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53560A">
              <w:trPr>
                <w:trHeight w:hRule="exact" w:val="720"/>
              </w:trPr>
              <w:tc>
                <w:tcPr>
                  <w:tcW w:w="9346" w:type="dxa"/>
                  <w:tcBorders>
                    <w:top w:val="nil"/>
                    <w:left w:val="nil"/>
                    <w:bottom w:val="nil"/>
                    <w:right w:val="nil"/>
                  </w:tcBorders>
                  <w:tcMar>
                    <w:top w:w="0" w:type="dxa"/>
                    <w:left w:w="0" w:type="dxa"/>
                    <w:bottom w:w="0" w:type="dxa"/>
                    <w:right w:w="0" w:type="dxa"/>
                  </w:tcMar>
                </w:tcPr>
                <w:p w:rsidR="0053560A" w:rsidRDefault="00CC1C23">
                  <w:pPr>
                    <w:spacing w:after="0" w:line="240" w:lineRule="auto"/>
                  </w:pPr>
                  <w:r>
                    <w:rPr>
                      <w:rFonts w:ascii="Calibri" w:eastAsia="Calibri" w:hAnsi="Calibri"/>
                      <w:color w:val="000000"/>
                      <w:sz w:val="22"/>
                    </w:rPr>
                    <w:t>There are no additional required health effects violation notices.</w:t>
                  </w:r>
                </w:p>
              </w:tc>
            </w:tr>
          </w:tbl>
          <w:p w:rsidR="0053560A" w:rsidRDefault="0053560A">
            <w:pPr>
              <w:spacing w:after="0" w:line="240" w:lineRule="auto"/>
            </w:pPr>
          </w:p>
        </w:tc>
      </w:tr>
      <w:tr w:rsidR="0053560A">
        <w:trPr>
          <w:trHeight w:val="406"/>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r w:rsidR="00CC1C23" w:rsidTr="00CC1C23">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53560A">
              <w:trPr>
                <w:trHeight w:val="1076"/>
              </w:trPr>
              <w:tc>
                <w:tcPr>
                  <w:tcW w:w="9360" w:type="dxa"/>
                  <w:tcBorders>
                    <w:top w:val="nil"/>
                    <w:left w:val="nil"/>
                    <w:bottom w:val="nil"/>
                    <w:right w:val="nil"/>
                  </w:tcBorders>
                  <w:tcMar>
                    <w:top w:w="39" w:type="dxa"/>
                    <w:left w:w="39" w:type="dxa"/>
                    <w:bottom w:w="39" w:type="dxa"/>
                    <w:right w:w="39" w:type="dxa"/>
                  </w:tcMar>
                </w:tcPr>
                <w:p w:rsidR="0053560A" w:rsidRDefault="00CC1C23">
                  <w:pPr>
                    <w:spacing w:after="0" w:line="240" w:lineRule="auto"/>
                  </w:pPr>
                  <w:r>
                    <w:rPr>
                      <w:rFonts w:ascii="Calibri" w:eastAsia="Calibri" w:hAnsi="Calibri"/>
                      <w:color w:val="000000"/>
                      <w:sz w:val="22"/>
                    </w:rPr>
                    <w:t>+++++++++++++++++++++++++++++++++++++++++++++++++++++++++++++++++++++++++++++++++++</w:t>
                  </w:r>
                </w:p>
                <w:p w:rsidR="0053560A" w:rsidRDefault="00CC1C23">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53560A" w:rsidRDefault="00CC1C23">
                  <w:pPr>
                    <w:spacing w:after="0" w:line="240" w:lineRule="auto"/>
                  </w:pPr>
                  <w:r>
                    <w:rPr>
                      <w:rFonts w:ascii="Calibri" w:eastAsia="Calibri" w:hAnsi="Calibri"/>
                      <w:color w:val="000000"/>
                      <w:sz w:val="22"/>
                    </w:rPr>
                    <w:t>    </w:t>
                  </w:r>
                </w:p>
                <w:p w:rsidR="0053560A" w:rsidRDefault="00CC1C23">
                  <w:pPr>
                    <w:spacing w:after="0" w:line="240" w:lineRule="auto"/>
                  </w:pPr>
                  <w:r>
                    <w:rPr>
                      <w:rFonts w:ascii="Calibri" w:eastAsia="Calibri" w:hAnsi="Calibri"/>
                      <w:color w:val="000000"/>
                      <w:sz w:val="22"/>
                    </w:rPr>
                    <w:t>                We at the LAKE PROVIDENCE WATER SYSTEM work around the clock to provide top quality drinking water to every tap.  We ask that all our customers h</w:t>
                  </w:r>
                  <w:r>
                    <w:rPr>
                      <w:rFonts w:ascii="Calibri" w:eastAsia="Calibri" w:hAnsi="Calibri"/>
                      <w:color w:val="000000"/>
                      <w:sz w:val="22"/>
                    </w:rPr>
                    <w:t>elp us protect and conserve our water sources, which are the heart of our community, our way of life, and our children's future.  Please call our office if you have questions.</w:t>
                  </w:r>
                </w:p>
              </w:tc>
            </w:tr>
          </w:tbl>
          <w:p w:rsidR="0053560A" w:rsidRDefault="0053560A">
            <w:pPr>
              <w:spacing w:after="0" w:line="240" w:lineRule="auto"/>
            </w:pPr>
          </w:p>
        </w:tc>
      </w:tr>
      <w:tr w:rsidR="0053560A">
        <w:trPr>
          <w:trHeight w:val="540"/>
        </w:trPr>
        <w:tc>
          <w:tcPr>
            <w:tcW w:w="6" w:type="dxa"/>
          </w:tcPr>
          <w:p w:rsidR="0053560A" w:rsidRDefault="0053560A">
            <w:pPr>
              <w:pStyle w:val="EmptyCellLayoutStyle"/>
              <w:spacing w:after="0" w:line="240" w:lineRule="auto"/>
            </w:pPr>
          </w:p>
        </w:tc>
        <w:tc>
          <w:tcPr>
            <w:tcW w:w="6" w:type="dxa"/>
          </w:tcPr>
          <w:p w:rsidR="0053560A" w:rsidRDefault="0053560A">
            <w:pPr>
              <w:pStyle w:val="EmptyCellLayoutStyle"/>
              <w:spacing w:after="0" w:line="240" w:lineRule="auto"/>
            </w:pPr>
          </w:p>
        </w:tc>
        <w:tc>
          <w:tcPr>
            <w:tcW w:w="0" w:type="dxa"/>
          </w:tcPr>
          <w:p w:rsidR="0053560A" w:rsidRDefault="0053560A">
            <w:pPr>
              <w:pStyle w:val="EmptyCellLayoutStyle"/>
              <w:spacing w:after="0" w:line="240" w:lineRule="auto"/>
            </w:pPr>
          </w:p>
        </w:tc>
        <w:tc>
          <w:tcPr>
            <w:tcW w:w="194" w:type="dxa"/>
          </w:tcPr>
          <w:p w:rsidR="0053560A" w:rsidRDefault="0053560A">
            <w:pPr>
              <w:pStyle w:val="EmptyCellLayoutStyle"/>
              <w:spacing w:after="0" w:line="240" w:lineRule="auto"/>
            </w:pPr>
          </w:p>
        </w:tc>
        <w:tc>
          <w:tcPr>
            <w:tcW w:w="16" w:type="dxa"/>
          </w:tcPr>
          <w:p w:rsidR="0053560A" w:rsidRDefault="0053560A">
            <w:pPr>
              <w:pStyle w:val="EmptyCellLayoutStyle"/>
              <w:spacing w:after="0" w:line="240" w:lineRule="auto"/>
            </w:pPr>
          </w:p>
        </w:tc>
        <w:tc>
          <w:tcPr>
            <w:tcW w:w="148" w:type="dxa"/>
          </w:tcPr>
          <w:p w:rsidR="0053560A" w:rsidRDefault="0053560A">
            <w:pPr>
              <w:pStyle w:val="EmptyCellLayoutStyle"/>
              <w:spacing w:after="0" w:line="240" w:lineRule="auto"/>
            </w:pPr>
          </w:p>
        </w:tc>
        <w:tc>
          <w:tcPr>
            <w:tcW w:w="31" w:type="dxa"/>
          </w:tcPr>
          <w:p w:rsidR="0053560A" w:rsidRDefault="0053560A">
            <w:pPr>
              <w:pStyle w:val="EmptyCellLayoutStyle"/>
              <w:spacing w:after="0" w:line="240" w:lineRule="auto"/>
            </w:pPr>
          </w:p>
        </w:tc>
        <w:tc>
          <w:tcPr>
            <w:tcW w:w="659" w:type="dxa"/>
          </w:tcPr>
          <w:p w:rsidR="0053560A" w:rsidRDefault="0053560A">
            <w:pPr>
              <w:pStyle w:val="EmptyCellLayoutStyle"/>
              <w:spacing w:after="0" w:line="240" w:lineRule="auto"/>
            </w:pPr>
          </w:p>
        </w:tc>
        <w:tc>
          <w:tcPr>
            <w:tcW w:w="7654" w:type="dxa"/>
          </w:tcPr>
          <w:p w:rsidR="0053560A" w:rsidRDefault="0053560A">
            <w:pPr>
              <w:pStyle w:val="EmptyCellLayoutStyle"/>
              <w:spacing w:after="0" w:line="240" w:lineRule="auto"/>
            </w:pPr>
          </w:p>
        </w:tc>
        <w:tc>
          <w:tcPr>
            <w:tcW w:w="25" w:type="dxa"/>
          </w:tcPr>
          <w:p w:rsidR="0053560A" w:rsidRDefault="0053560A">
            <w:pPr>
              <w:pStyle w:val="EmptyCellLayoutStyle"/>
              <w:spacing w:after="0" w:line="240" w:lineRule="auto"/>
            </w:pPr>
          </w:p>
        </w:tc>
        <w:tc>
          <w:tcPr>
            <w:tcW w:w="482" w:type="dxa"/>
          </w:tcPr>
          <w:p w:rsidR="0053560A" w:rsidRDefault="0053560A">
            <w:pPr>
              <w:pStyle w:val="EmptyCellLayoutStyle"/>
              <w:spacing w:after="0" w:line="240" w:lineRule="auto"/>
            </w:pPr>
          </w:p>
        </w:tc>
        <w:tc>
          <w:tcPr>
            <w:tcW w:w="119" w:type="dxa"/>
          </w:tcPr>
          <w:p w:rsidR="0053560A" w:rsidRDefault="0053560A">
            <w:pPr>
              <w:pStyle w:val="EmptyCellLayoutStyle"/>
              <w:spacing w:after="0" w:line="240" w:lineRule="auto"/>
            </w:pPr>
          </w:p>
        </w:tc>
      </w:tr>
    </w:tbl>
    <w:p w:rsidR="0053560A" w:rsidRDefault="0053560A">
      <w:pPr>
        <w:spacing w:after="0" w:line="240" w:lineRule="auto"/>
      </w:pPr>
    </w:p>
    <w:sectPr w:rsidR="0053560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560A"/>
    <w:rsid w:val="0053560A"/>
    <w:rsid w:val="00CC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E951"/>
  <w15:docId w15:val="{F5B08C68-3666-4076-9650-916B4526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2637</Words>
  <Characters>15031</Characters>
  <Application>Microsoft Office Word</Application>
  <DocSecurity>0</DocSecurity>
  <Lines>125</Lines>
  <Paragraphs>35</Paragraphs>
  <ScaleCrop>false</ScaleCrop>
  <Company>State of Louisiana</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2024-04-22T15:49:00Z</dcterms:created>
  <dcterms:modified xsi:type="dcterms:W3CDTF">2024-04-22T15:49:00Z</dcterms:modified>
</cp:coreProperties>
</file>