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WATERWORKS DISTRICT NO. 5</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WATERWORKS DISTRICT NO. 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LANDRY WATERWORKS DISTRICT NO. 5</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HOWARD WILTZ</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WATERWORKS DISTRICT NO. 5</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2/28/2023 - 3/30/2023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4/30/2023 - 5/30/2023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0.15 - 2.38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10963 HWY 105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190 OFF RAMP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10963 HWY 105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190 OFF RAMP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7.93 - 8.68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WATERWORKS DISTRICT NO. 5</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