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PARISH-FAUBOURG-COQUILLE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PARISH-FAUBOURG-COQUILLE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BLACK RIVER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BLACK RIVER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CHRISTWOOD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DIVERSIFIED FOODS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AT FAUBOURG COQUILLE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TIMBER BRANCH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PARISH-FAUBOURG-COQUILLE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BENZO(A)PYRENE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ppt</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Leaching from linings of water storage tanks and distribution lines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XYLENES,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 Discharge from chemical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 FOLIAGE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INNWOOD DR - CULDESAC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 FOLIAGE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INNWOOD DR - CULDESAC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8.03 - 8.36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antimony well in excess of the MCL over many years could experience increases in blood cholesterol and decreases in blood sugar.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PARISH-FAUBOURG-COQUILLE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