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SPRINGFIELD MOBILE HOME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LA1063035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SPRINGFIELD MOBILE HOME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LA1063035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SPRINGFIELD TERRACE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MIGNON FISHER</w:t>
                  </w:r>
                  <w:r>
                    <w:rPr>
                      <w:rFonts w:ascii="Calibri" w:hAnsi="Calibri" w:eastAsia="Calibri"/>
                      <w:color w:val="000000"/>
                      <w:sz w:val="22"/>
                    </w:rPr>
                    <w:t xml:space="preserve"> at  </w:t>
                  </w:r>
                  <w:r>
                    <w:rPr>
                      <w:rFonts w:ascii="Calibri" w:hAnsi="Calibri" w:eastAsia="Calibri"/>
                      <w:color w:val="000000"/>
                      <w:sz w:val="22"/>
                    </w:rPr>
                    <w:t xml:space="preserve">985-351-2446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0.0 - 7.2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72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72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SPRINGFIELD TERRACE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51:XII.319.D.4 - Groundwater Sources Backup/Redundancy; 40 CFR 141.403 and LAC 51:XII.169.B.2 -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and LDH-approved annual public notice is provided to customers.;165</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SPRINGFIELD TERRACE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51:XII.319.D.4 - Groundwater Sources Backup/Redundancy; 40 CFR 141.403 and LAC 51:XII.169.B.2 -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and LDH-approved annual public notice is provided to customers.;165</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SPRINGFIELD TERRACE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SW13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WL - LAC 51:XII.327.A.2 - GW - Safe Distance; 40 CFR 141.403 and LAC 51:XII.327.A.2 - Every potable water well, and the immediate appurtenances thereto that comprise the well, shall be located at a safe distance from all possible sources of contamination, including but not limited to, privies, cesspools, septic tanks, subsurface tile systems, sewers, drains, barnyards, and pits below the ground surface. The horizontal distance from any such possible source of pollution shall be as great as possible, but in no case less than the following minimum distances, except as otherwise approved by the state health officer.;213</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SPRINGFIELD TERRACE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SW13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WL - LAC 51:XII.327.A.2 - GW - Safe Distance; 40 CFR 141.403 and LAC 51:XII.327.A.2 - Every potable water well, and the immediate appurtenances thereto that comprise the well, shall be located at a safe distance from all possible sources of contamination, including but not limited to, privies, cesspools, septic tanks, subsurface tile systems, sewers, drains, barnyards, and pits below the ground surface. The horizontal distance from any such possible source of pollution shall be as great as possible, but in no case less than the following minimum distances, except as otherwise approved by the state health officer.;213</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Approval of Construction or Modification; No public water supply shall be hereafter constructed, operated or modified to the extent that the capacity, hydraulic conditions, functioning of treatment processes, or the quality of finished water is affected, without, and except in accordance with the plans and specifications for the installation which have been approved, in advance, as part of a permit submitted by the person having responsible charge of a municipality owned public water supply or by the owner of a privately owned public water supply. The permit shall be issued by the state health officer prior to the start of such construction or modification.;143</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Approval of Construction or Modification; No public water supply shall be hereafter constructed, operated or modified to the extent that the capacity, hydraulic conditions, functioning of treatment processes, or the quality of finished water is affected, without, and except in accordance with the plans and specifications for the installation which have been approved, in advance, as part of a permit submitted by the person having responsible charge of a municipality owned public water supply or by the owner of a privately owned public water supply. The permit shall be issued by the state health officer prior to the start of such construction or modification.;143</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 CFR 141.403 and LAC 51:XII.315.D - All public water supply wells, treatment units, tanks, etc., shall be located inside a fenced area that is capable of being locked; said areas shall be locked when unattended. The fence shall be resistant to climbing and at least 6 feet high.;146</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 CFR 141.403 and LAC 51:XII.315.D - All public water supply wells, treatment units, tanks, etc., shall be located inside a fenced area that is capable of being locked; said areas shall be locked when unattended. The fence shall be resistant to climbing and at least 6 feet high.;146</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SPRINGFIELD TERRACE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SPRINGFIELD MOBILE HOME PARK</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SPRINGFIELD MOBILE HOME PARK</w:t>
                  </w:r>
                  <w:r>
                    <w:rPr>
                      <w:rFonts w:ascii="Calibri" w:hAnsi="Calibri" w:eastAsia="Calibri"/>
                      <w:color w:val="000000"/>
                      <w:sz w:val="22"/>
                    </w:rPr>
                    <w:t xml:space="preserve"> and </w:t>
                  </w:r>
                  <w:r>
                    <w:rPr>
                      <w:rFonts w:ascii="Calibri" w:hAnsi="Calibri" w:eastAsia="Calibri"/>
                      <w:color w:val="000000"/>
                      <w:sz w:val="22"/>
                    </w:rPr>
                    <w:t xml:space="preserve">MIGNON FISHER BUS Phone: 985-351-2446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SPRINGFIELD MOBILE HOME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