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6F0309" w:rsidTr="006F0309">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8750E4">
              <w:trPr>
                <w:trHeight w:val="390"/>
              </w:trPr>
              <w:tc>
                <w:tcPr>
                  <w:tcW w:w="9336" w:type="dxa"/>
                  <w:tcBorders>
                    <w:top w:val="nil"/>
                    <w:left w:val="nil"/>
                    <w:bottom w:val="nil"/>
                    <w:right w:val="nil"/>
                  </w:tcBorders>
                  <w:tcMar>
                    <w:top w:w="39" w:type="dxa"/>
                    <w:left w:w="39" w:type="dxa"/>
                    <w:bottom w:w="39" w:type="dxa"/>
                    <w:right w:w="39" w:type="dxa"/>
                  </w:tcMar>
                </w:tcPr>
                <w:p w:rsidR="008750E4" w:rsidRDefault="006F0309">
                  <w:pPr>
                    <w:spacing w:after="0" w:line="240" w:lineRule="auto"/>
                    <w:jc w:val="center"/>
                  </w:pPr>
                  <w:r>
                    <w:rPr>
                      <w:rFonts w:ascii="Calibri" w:eastAsia="Calibri" w:hAnsi="Calibri"/>
                      <w:b/>
                      <w:color w:val="000000"/>
                      <w:sz w:val="32"/>
                    </w:rPr>
                    <w:t>RAPIDES PARISH WATERWORKS DISTRICT 3</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38"/>
        </w:trPr>
        <w:tc>
          <w:tcPr>
            <w:tcW w:w="26"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106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8223"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8750E4">
              <w:trPr>
                <w:trHeight w:val="372"/>
              </w:trPr>
              <w:tc>
                <w:tcPr>
                  <w:tcW w:w="9336" w:type="dxa"/>
                  <w:tcBorders>
                    <w:top w:val="nil"/>
                    <w:left w:val="nil"/>
                    <w:bottom w:val="nil"/>
                    <w:right w:val="nil"/>
                  </w:tcBorders>
                  <w:tcMar>
                    <w:top w:w="39" w:type="dxa"/>
                    <w:left w:w="39" w:type="dxa"/>
                    <w:bottom w:w="39" w:type="dxa"/>
                    <w:right w:w="39" w:type="dxa"/>
                  </w:tcMar>
                </w:tcPr>
                <w:p w:rsidR="008750E4" w:rsidRDefault="006F0309">
                  <w:pPr>
                    <w:spacing w:after="0" w:line="240" w:lineRule="auto"/>
                    <w:jc w:val="center"/>
                  </w:pPr>
                  <w:r>
                    <w:rPr>
                      <w:rFonts w:ascii="Calibri" w:eastAsia="Calibri" w:hAnsi="Calibri"/>
                      <w:b/>
                      <w:color w:val="000000"/>
                      <w:sz w:val="32"/>
                    </w:rPr>
                    <w:t xml:space="preserve">Public Water Supply ID: LA1079017   </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13"/>
        </w:trPr>
        <w:tc>
          <w:tcPr>
            <w:tcW w:w="26"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106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8223"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8750E4">
              <w:trPr>
                <w:trHeight w:val="372"/>
              </w:trPr>
              <w:tc>
                <w:tcPr>
                  <w:tcW w:w="9336" w:type="dxa"/>
                  <w:tcBorders>
                    <w:top w:val="nil"/>
                    <w:left w:val="nil"/>
                    <w:bottom w:val="nil"/>
                    <w:right w:val="nil"/>
                  </w:tcBorders>
                  <w:tcMar>
                    <w:top w:w="39" w:type="dxa"/>
                    <w:left w:w="39" w:type="dxa"/>
                    <w:bottom w:w="39" w:type="dxa"/>
                    <w:right w:w="39" w:type="dxa"/>
                  </w:tcMar>
                </w:tcPr>
                <w:p w:rsidR="008750E4" w:rsidRDefault="006F0309">
                  <w:pPr>
                    <w:spacing w:after="0" w:line="240" w:lineRule="auto"/>
                    <w:jc w:val="center"/>
                  </w:pPr>
                  <w:r>
                    <w:rPr>
                      <w:rFonts w:ascii="Cambria" w:eastAsia="Cambria" w:hAnsi="Cambria"/>
                      <w:color w:val="000000"/>
                      <w:sz w:val="32"/>
                    </w:rPr>
                    <w:t>Consumer Confidence Report</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6F0309" w:rsidTr="006F0309">
        <w:trPr>
          <w:trHeight w:val="191"/>
        </w:trPr>
        <w:tc>
          <w:tcPr>
            <w:tcW w:w="26" w:type="dxa"/>
            <w:gridSpan w:val="5"/>
            <w:vMerge/>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8750E4">
        <w:trPr>
          <w:trHeight w:val="2304"/>
        </w:trPr>
        <w:tc>
          <w:tcPr>
            <w:tcW w:w="26"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1066" w:type="dxa"/>
          </w:tcPr>
          <w:p w:rsidR="008750E4" w:rsidRDefault="008750E4">
            <w:pPr>
              <w:pStyle w:val="EmptyCellLayoutStyle"/>
              <w:spacing w:after="0" w:line="240" w:lineRule="auto"/>
            </w:pPr>
          </w:p>
        </w:tc>
        <w:tc>
          <w:tcPr>
            <w:tcW w:w="6" w:type="dxa"/>
            <w:tcBorders>
              <w:left w:val="single" w:sz="23" w:space="0" w:color="808080"/>
            </w:tcBorders>
          </w:tcPr>
          <w:p w:rsidR="008750E4" w:rsidRDefault="008750E4">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8750E4">
              <w:trPr>
                <w:trHeight w:val="2226"/>
              </w:trPr>
              <w:tc>
                <w:tcPr>
                  <w:tcW w:w="8223" w:type="dxa"/>
                  <w:tcBorders>
                    <w:top w:val="nil"/>
                    <w:left w:val="nil"/>
                    <w:bottom w:val="nil"/>
                    <w:right w:val="nil"/>
                  </w:tcBorders>
                  <w:tcMar>
                    <w:top w:w="39" w:type="dxa"/>
                    <w:left w:w="39" w:type="dxa"/>
                    <w:bottom w:w="39" w:type="dxa"/>
                    <w:right w:w="39" w:type="dxa"/>
                  </w:tcMar>
                </w:tcPr>
                <w:p w:rsidR="008750E4" w:rsidRDefault="008750E4">
                  <w:pPr>
                    <w:spacing w:after="0" w:line="240" w:lineRule="auto"/>
                    <w:jc w:val="center"/>
                  </w:pPr>
                </w:p>
                <w:p w:rsidR="008750E4" w:rsidRDefault="006F0309">
                  <w:pPr>
                    <w:spacing w:after="0" w:line="240" w:lineRule="auto"/>
                  </w:pPr>
                  <w:r>
                    <w:rPr>
                      <w:rFonts w:ascii="Calibri" w:eastAsia="Calibri" w:hAnsi="Calibri"/>
                      <w:color w:val="000000"/>
                      <w:sz w:val="144"/>
                    </w:rPr>
                    <w:t>2024 CCR</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86"/>
        </w:trPr>
        <w:tc>
          <w:tcPr>
            <w:tcW w:w="26"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106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8223"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8750E4">
        <w:trPr>
          <w:trHeight w:val="5"/>
        </w:trPr>
        <w:tc>
          <w:tcPr>
            <w:tcW w:w="26" w:type="dxa"/>
          </w:tcPr>
          <w:p w:rsidR="008750E4" w:rsidRDefault="008750E4">
            <w:pPr>
              <w:pStyle w:val="EmptyCellLayoutStyle"/>
              <w:spacing w:after="0" w:line="240" w:lineRule="auto"/>
            </w:pPr>
          </w:p>
        </w:tc>
        <w:tc>
          <w:tcPr>
            <w:tcW w:w="13" w:type="dxa"/>
            <w:tcBorders>
              <w:top w:val="single" w:sz="23" w:space="0" w:color="808080"/>
            </w:tcBorders>
          </w:tcPr>
          <w:p w:rsidR="008750E4" w:rsidRDefault="008750E4">
            <w:pPr>
              <w:pStyle w:val="EmptyCellLayoutStyle"/>
              <w:spacing w:after="0" w:line="240" w:lineRule="auto"/>
            </w:pPr>
          </w:p>
        </w:tc>
        <w:tc>
          <w:tcPr>
            <w:tcW w:w="1066" w:type="dxa"/>
            <w:tcBorders>
              <w:top w:val="single" w:sz="23" w:space="0" w:color="808080"/>
            </w:tcBorders>
          </w:tcPr>
          <w:p w:rsidR="008750E4" w:rsidRDefault="008750E4">
            <w:pPr>
              <w:pStyle w:val="EmptyCellLayoutStyle"/>
              <w:spacing w:after="0" w:line="240" w:lineRule="auto"/>
            </w:pPr>
          </w:p>
        </w:tc>
        <w:tc>
          <w:tcPr>
            <w:tcW w:w="6" w:type="dxa"/>
            <w:tcBorders>
              <w:top w:val="single" w:sz="23" w:space="0" w:color="808080"/>
            </w:tcBorders>
          </w:tcPr>
          <w:p w:rsidR="008750E4" w:rsidRDefault="008750E4">
            <w:pPr>
              <w:pStyle w:val="EmptyCellLayoutStyle"/>
              <w:spacing w:after="0" w:line="240" w:lineRule="auto"/>
            </w:pPr>
          </w:p>
        </w:tc>
        <w:tc>
          <w:tcPr>
            <w:tcW w:w="8223" w:type="dxa"/>
            <w:tcBorders>
              <w:top w:val="single" w:sz="23" w:space="0" w:color="808080"/>
            </w:tcBorders>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3739"/>
        </w:trPr>
        <w:tc>
          <w:tcPr>
            <w:tcW w:w="26"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8750E4">
              <w:trPr>
                <w:trHeight w:val="3661"/>
              </w:trPr>
              <w:tc>
                <w:tcPr>
                  <w:tcW w:w="9297"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b/>
                      <w:color w:val="000000"/>
                      <w:sz w:val="28"/>
                    </w:rPr>
                    <w:t>Additional Information and Electronic Copies can be found at www.ldh.la.gov/ccr</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What you need to do:</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8750E4" w:rsidRDefault="008750E4">
                  <w:pPr>
                    <w:spacing w:after="0" w:line="240" w:lineRule="auto"/>
                  </w:pPr>
                </w:p>
                <w:p w:rsidR="008750E4" w:rsidRDefault="006F0309">
                  <w:pPr>
                    <w:spacing w:after="0" w:line="240" w:lineRule="auto"/>
                  </w:pPr>
                  <w:r>
                    <w:rPr>
                      <w:rFonts w:ascii="Calibri" w:eastAsia="Calibri" w:hAnsi="Calibri"/>
                      <w:b/>
                      <w:color w:val="000000"/>
                      <w:sz w:val="22"/>
                    </w:rPr>
                    <w:t>If submitting CCR Electronically by posting on a website, be aware of LAC 51:XII.403.C – Community water systems shall include their final letter grade and score in their annual Consumer Confidence Report (a.k.a. An</w:t>
                  </w:r>
                  <w:r>
                    <w:rPr>
                      <w:rFonts w:ascii="Calibri" w:eastAsia="Calibri" w:hAnsi="Calibri"/>
                      <w:b/>
                      <w:color w:val="000000"/>
                      <w:sz w:val="22"/>
                    </w:rPr>
                    <w:t xml:space="preserve">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                Our water system grade is a “fill in grade here”.  Our water system repo</w:t>
                  </w:r>
                  <w:r>
                    <w:rPr>
                      <w:rFonts w:ascii="Calibri" w:eastAsia="Calibri" w:hAnsi="Calibri"/>
                      <w:color w:val="000000"/>
                      <w:sz w:val="22"/>
                    </w:rPr>
                    <w:t xml:space="preserve">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8750E4" w:rsidRDefault="008750E4">
                  <w:pPr>
                    <w:spacing w:after="0" w:line="240" w:lineRule="auto"/>
                  </w:pPr>
                </w:p>
                <w:p w:rsidR="008750E4" w:rsidRDefault="006F030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w:t>
                  </w:r>
                  <w:r>
                    <w:rPr>
                      <w:rFonts w:ascii="Calibri" w:eastAsia="Calibri" w:hAnsi="Calibri"/>
                      <w:b/>
                      <w:color w:val="000000"/>
                      <w:sz w:val="22"/>
                    </w:rPr>
                    <w:t xml:space="preserve">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750E4" w:rsidRDefault="008750E4">
                  <w:pPr>
                    <w:spacing w:after="0" w:line="240" w:lineRule="auto"/>
                  </w:pPr>
                </w:p>
                <w:p w:rsidR="008750E4" w:rsidRDefault="006F0309">
                  <w:pPr>
                    <w:spacing w:after="0" w:line="240" w:lineRule="auto"/>
                  </w:pPr>
                  <w:r>
                    <w:rPr>
                      <w:rFonts w:ascii="Calibri" w:eastAsia="Calibri" w:hAnsi="Calibri"/>
                      <w:b/>
                      <w:color w:val="000000"/>
                      <w:sz w:val="22"/>
                    </w:rPr>
                    <w:t>Notes:</w:t>
                  </w:r>
                </w:p>
                <w:p w:rsidR="008750E4" w:rsidRDefault="006F030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w:t>
                  </w:r>
                  <w:r>
                    <w:rPr>
                      <w:rFonts w:ascii="Calibri" w:eastAsia="Calibri" w:hAnsi="Calibri"/>
                      <w:color w:val="000000"/>
                      <w:sz w:val="22"/>
                    </w:rPr>
                    <w:t xml:space="preserve"> right hand corner are the report pages.</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bl>
    <w:p w:rsidR="008750E4" w:rsidRDefault="006F030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8750E4">
        <w:tc>
          <w:tcPr>
            <w:tcW w:w="56" w:type="dxa"/>
          </w:tcPr>
          <w:p w:rsidR="008750E4" w:rsidRDefault="008750E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750E4">
              <w:trPr>
                <w:trHeight w:val="5211"/>
              </w:trPr>
              <w:tc>
                <w:tcPr>
                  <w:tcW w:w="194" w:type="dxa"/>
                </w:tcPr>
                <w:p w:rsidR="008750E4" w:rsidRDefault="008750E4">
                  <w:pPr>
                    <w:pStyle w:val="EmptyCellLayoutStyle"/>
                    <w:spacing w:after="0" w:line="240" w:lineRule="auto"/>
                  </w:pPr>
                </w:p>
              </w:tc>
              <w:tc>
                <w:tcPr>
                  <w:tcW w:w="8790" w:type="dxa"/>
                </w:tcPr>
                <w:p w:rsidR="008750E4" w:rsidRDefault="008750E4">
                  <w:pPr>
                    <w:pStyle w:val="EmptyCellLayoutStyle"/>
                    <w:spacing w:after="0" w:line="240" w:lineRule="auto"/>
                  </w:pPr>
                </w:p>
              </w:tc>
              <w:tc>
                <w:tcPr>
                  <w:tcW w:w="229" w:type="dxa"/>
                </w:tcPr>
                <w:p w:rsidR="008750E4" w:rsidRDefault="008750E4">
                  <w:pPr>
                    <w:pStyle w:val="EmptyCellLayoutStyle"/>
                    <w:spacing w:after="0" w:line="240" w:lineRule="auto"/>
                  </w:pPr>
                </w:p>
              </w:tc>
            </w:tr>
            <w:tr w:rsidR="008750E4">
              <w:trPr>
                <w:trHeight w:val="359"/>
              </w:trPr>
              <w:tc>
                <w:tcPr>
                  <w:tcW w:w="194" w:type="dxa"/>
                </w:tcPr>
                <w:p w:rsidR="008750E4" w:rsidRDefault="008750E4">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750E4">
                    <w:trPr>
                      <w:trHeight w:val="282"/>
                    </w:trPr>
                    <w:tc>
                      <w:tcPr>
                        <w:tcW w:w="8790" w:type="dxa"/>
                        <w:tcBorders>
                          <w:top w:val="nil"/>
                          <w:left w:val="nil"/>
                          <w:bottom w:val="nil"/>
                          <w:right w:val="nil"/>
                        </w:tcBorders>
                        <w:tcMar>
                          <w:top w:w="39" w:type="dxa"/>
                          <w:left w:w="39" w:type="dxa"/>
                          <w:bottom w:w="39" w:type="dxa"/>
                          <w:right w:w="39" w:type="dxa"/>
                        </w:tcMar>
                        <w:vAlign w:val="center"/>
                      </w:tcPr>
                      <w:p w:rsidR="008750E4" w:rsidRDefault="006F0309">
                        <w:pPr>
                          <w:spacing w:after="0" w:line="240" w:lineRule="auto"/>
                          <w:jc w:val="center"/>
                        </w:pPr>
                        <w:r>
                          <w:rPr>
                            <w:rFonts w:ascii="Calibri" w:eastAsia="Calibri" w:hAnsi="Calibri"/>
                            <w:color w:val="000000"/>
                            <w:sz w:val="40"/>
                          </w:rPr>
                          <w:t>This page intentionally left blank</w:t>
                        </w:r>
                      </w:p>
                    </w:tc>
                  </w:tr>
                </w:tbl>
                <w:p w:rsidR="008750E4" w:rsidRDefault="008750E4">
                  <w:pPr>
                    <w:spacing w:after="0" w:line="240" w:lineRule="auto"/>
                  </w:pPr>
                </w:p>
              </w:tc>
              <w:tc>
                <w:tcPr>
                  <w:tcW w:w="229" w:type="dxa"/>
                </w:tcPr>
                <w:p w:rsidR="008750E4" w:rsidRDefault="008750E4">
                  <w:pPr>
                    <w:pStyle w:val="EmptyCellLayoutStyle"/>
                    <w:spacing w:after="0" w:line="240" w:lineRule="auto"/>
                  </w:pPr>
                </w:p>
              </w:tc>
            </w:tr>
            <w:tr w:rsidR="008750E4">
              <w:trPr>
                <w:trHeight w:val="951"/>
              </w:trPr>
              <w:tc>
                <w:tcPr>
                  <w:tcW w:w="194" w:type="dxa"/>
                </w:tcPr>
                <w:p w:rsidR="008750E4" w:rsidRDefault="008750E4">
                  <w:pPr>
                    <w:pStyle w:val="EmptyCellLayoutStyle"/>
                    <w:spacing w:after="0" w:line="240" w:lineRule="auto"/>
                  </w:pPr>
                </w:p>
              </w:tc>
              <w:tc>
                <w:tcPr>
                  <w:tcW w:w="8790" w:type="dxa"/>
                </w:tcPr>
                <w:p w:rsidR="008750E4" w:rsidRDefault="008750E4">
                  <w:pPr>
                    <w:pStyle w:val="EmptyCellLayoutStyle"/>
                    <w:spacing w:after="0" w:line="240" w:lineRule="auto"/>
                  </w:pPr>
                </w:p>
              </w:tc>
              <w:tc>
                <w:tcPr>
                  <w:tcW w:w="229" w:type="dxa"/>
                </w:tcPr>
                <w:p w:rsidR="008750E4" w:rsidRDefault="008750E4">
                  <w:pPr>
                    <w:pStyle w:val="EmptyCellLayoutStyle"/>
                    <w:spacing w:after="0" w:line="240" w:lineRule="auto"/>
                  </w:pPr>
                </w:p>
              </w:tc>
            </w:tr>
          </w:tbl>
          <w:p w:rsidR="008750E4" w:rsidRDefault="008750E4">
            <w:pPr>
              <w:spacing w:after="0" w:line="240" w:lineRule="auto"/>
            </w:pPr>
          </w:p>
        </w:tc>
        <w:tc>
          <w:tcPr>
            <w:tcW w:w="79" w:type="dxa"/>
          </w:tcPr>
          <w:p w:rsidR="008750E4" w:rsidRDefault="008750E4">
            <w:pPr>
              <w:pStyle w:val="EmptyCellLayoutStyle"/>
              <w:spacing w:after="0" w:line="240" w:lineRule="auto"/>
            </w:pPr>
          </w:p>
        </w:tc>
      </w:tr>
    </w:tbl>
    <w:p w:rsidR="008750E4" w:rsidRDefault="006F030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871"/>
        <w:gridCol w:w="7195"/>
        <w:gridCol w:w="1230"/>
        <w:gridCol w:w="20"/>
      </w:tblGrid>
      <w:tr w:rsidR="008750E4">
        <w:trPr>
          <w:trHeight w:val="137"/>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349"/>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8750E4">
              <w:trPr>
                <w:trHeight w:val="271"/>
              </w:trPr>
              <w:tc>
                <w:tcPr>
                  <w:tcW w:w="9310" w:type="dxa"/>
                  <w:tcBorders>
                    <w:top w:val="nil"/>
                    <w:left w:val="nil"/>
                    <w:bottom w:val="nil"/>
                    <w:right w:val="nil"/>
                  </w:tcBorders>
                  <w:tcMar>
                    <w:top w:w="39" w:type="dxa"/>
                    <w:left w:w="39" w:type="dxa"/>
                    <w:bottom w:w="39" w:type="dxa"/>
                    <w:right w:w="39" w:type="dxa"/>
                  </w:tcMar>
                </w:tcPr>
                <w:p w:rsidR="008750E4" w:rsidRDefault="006F0309">
                  <w:pPr>
                    <w:spacing w:after="0" w:line="240" w:lineRule="auto"/>
                    <w:jc w:val="center"/>
                  </w:pPr>
                  <w:r>
                    <w:rPr>
                      <w:rFonts w:ascii="Calibri" w:eastAsia="Calibri" w:hAnsi="Calibri"/>
                      <w:b/>
                      <w:color w:val="000000"/>
                      <w:sz w:val="28"/>
                    </w:rPr>
                    <w:t>The Water We Drink</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45"/>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308"/>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8750E4">
              <w:trPr>
                <w:trHeight w:val="230"/>
              </w:trPr>
              <w:tc>
                <w:tcPr>
                  <w:tcW w:w="9310" w:type="dxa"/>
                  <w:tcBorders>
                    <w:top w:val="nil"/>
                    <w:left w:val="nil"/>
                    <w:bottom w:val="nil"/>
                    <w:right w:val="nil"/>
                  </w:tcBorders>
                  <w:tcMar>
                    <w:top w:w="39" w:type="dxa"/>
                    <w:left w:w="39" w:type="dxa"/>
                    <w:bottom w:w="39" w:type="dxa"/>
                    <w:right w:w="39" w:type="dxa"/>
                  </w:tcMar>
                </w:tcPr>
                <w:p w:rsidR="008750E4" w:rsidRDefault="006F0309">
                  <w:pPr>
                    <w:spacing w:after="0" w:line="240" w:lineRule="auto"/>
                    <w:jc w:val="center"/>
                  </w:pPr>
                  <w:r>
                    <w:rPr>
                      <w:rFonts w:ascii="Calibri" w:eastAsia="Calibri" w:hAnsi="Calibri"/>
                      <w:b/>
                      <w:color w:val="000000"/>
                      <w:sz w:val="22"/>
                    </w:rPr>
                    <w:t>RAPIDES PARISH WATERWORKS DISTRICT 3</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6F0309" w:rsidTr="006F0309">
        <w:trPr>
          <w:trHeight w:val="364"/>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8750E4">
              <w:trPr>
                <w:trHeight w:val="286"/>
              </w:trPr>
              <w:tc>
                <w:tcPr>
                  <w:tcW w:w="9310" w:type="dxa"/>
                  <w:tcBorders>
                    <w:top w:val="nil"/>
                    <w:left w:val="nil"/>
                    <w:bottom w:val="nil"/>
                    <w:right w:val="nil"/>
                  </w:tcBorders>
                  <w:tcMar>
                    <w:top w:w="39" w:type="dxa"/>
                    <w:left w:w="39" w:type="dxa"/>
                    <w:bottom w:w="39" w:type="dxa"/>
                    <w:right w:w="39" w:type="dxa"/>
                  </w:tcMar>
                </w:tcPr>
                <w:p w:rsidR="008750E4" w:rsidRDefault="006F0309">
                  <w:pPr>
                    <w:spacing w:after="0" w:line="240" w:lineRule="auto"/>
                    <w:jc w:val="center"/>
                  </w:pPr>
                  <w:r>
                    <w:rPr>
                      <w:rFonts w:ascii="Calibri" w:eastAsia="Calibri" w:hAnsi="Calibri"/>
                      <w:color w:val="000000"/>
                      <w:sz w:val="22"/>
                    </w:rPr>
                    <w:t xml:space="preserve">Public Water Supply ID: LA1079017   </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6F0309" w:rsidTr="006F0309">
        <w:trPr>
          <w:trHeight w:val="2214"/>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8750E4">
              <w:trPr>
                <w:trHeight w:val="2136"/>
              </w:trPr>
              <w:tc>
                <w:tcPr>
                  <w:tcW w:w="9310"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 xml:space="preserve">                    We are pleased to present to you the Annual Water Quality Report for the year 2024</w:t>
                  </w:r>
                  <w:r>
                    <w:rPr>
                      <w:rFonts w:ascii="Calibri" w:eastAsia="Calibri" w:hAnsi="Calibri"/>
                      <w:color w:val="000000"/>
                      <w:sz w:val="22"/>
                    </w:rPr>
                    <w:t xml:space="preserve">.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8750E4" w:rsidRDefault="006F0309">
                  <w:pPr>
                    <w:spacing w:after="0" w:line="240" w:lineRule="auto"/>
                  </w:pPr>
                  <w:r>
                    <w:rPr>
                      <w:rFonts w:ascii="Calibri" w:eastAsia="Calibri" w:hAnsi="Calibri"/>
                      <w:color w:val="000000"/>
                      <w:sz w:val="22"/>
                    </w:rPr>
                    <w:t>Our water source(s) are listed below:</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84"/>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8750E4">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8750E4">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Source Water Type</w:t>
                  </w:r>
                </w:p>
              </w:tc>
            </w:tr>
            <w:tr w:rsidR="008750E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INTAKE AT BIG CREEK</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Surface water</w:t>
                  </w:r>
                </w:p>
              </w:tc>
            </w:tr>
            <w:tr w:rsidR="008750E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WELL 2   R 1039</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Ground water</w:t>
                  </w:r>
                </w:p>
              </w:tc>
            </w:tr>
            <w:tr w:rsidR="008750E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 xml:space="preserve">WELL 4   R 1224                         </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Ground water</w:t>
                  </w:r>
                </w:p>
              </w:tc>
            </w:tr>
            <w:tr w:rsidR="008750E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WELL 7   R 1473</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Ground water</w:t>
                  </w:r>
                </w:p>
              </w:tc>
            </w:tr>
            <w:tr w:rsidR="008750E4">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WELL 9</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Ground water</w:t>
                  </w:r>
                </w:p>
              </w:tc>
            </w:tr>
          </w:tbl>
          <w:p w:rsidR="008750E4" w:rsidRDefault="008750E4">
            <w:pPr>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8750E4">
        <w:trPr>
          <w:trHeight w:val="100"/>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4030"/>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8750E4">
              <w:trPr>
                <w:trHeight w:val="3952"/>
              </w:trPr>
              <w:tc>
                <w:tcPr>
                  <w:tcW w:w="9310"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w:t>
                  </w:r>
                  <w:r>
                    <w:rPr>
                      <w:rFonts w:ascii="Calibri" w:eastAsia="Calibri" w:hAnsi="Calibri"/>
                      <w:color w:val="000000"/>
                      <w:sz w:val="22"/>
                    </w:rPr>
                    <w:t xml:space="preserve">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w:t>
                  </w:r>
                  <w:r>
                    <w:rPr>
                      <w:rFonts w:ascii="Calibri" w:eastAsia="Calibri" w:hAnsi="Calibri"/>
                      <w:color w:val="000000"/>
                      <w:sz w:val="22"/>
                    </w:rPr>
                    <w:lastRenderedPageBreak/>
                    <w:t>same protection for public health.  We want our valued custom</w:t>
                  </w:r>
                  <w:r>
                    <w:rPr>
                      <w:rFonts w:ascii="Calibri" w:eastAsia="Calibri" w:hAnsi="Calibri"/>
                      <w:color w:val="000000"/>
                      <w:sz w:val="22"/>
                    </w:rPr>
                    <w:t xml:space="preserve">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JIMMY</w:t>
                  </w:r>
                  <w:proofErr w:type="gramEnd"/>
                  <w:r>
                    <w:rPr>
                      <w:rFonts w:ascii="Calibri" w:eastAsia="Calibri" w:hAnsi="Calibri"/>
                      <w:color w:val="000000"/>
                      <w:sz w:val="22"/>
                    </w:rPr>
                    <w:t xml:space="preserve"> FRENCH at  318-640-1379.</w:t>
                  </w:r>
                </w:p>
                <w:p w:rsidR="008750E4" w:rsidRDefault="008750E4">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6F0309"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309" w:rsidRPr="00094FFC" w:rsidRDefault="006F0309" w:rsidP="006F0309">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F0309"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309" w:rsidRPr="00094FFC" w:rsidRDefault="006F0309" w:rsidP="006F0309">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309" w:rsidRPr="00094FFC" w:rsidRDefault="006F0309" w:rsidP="006F0309">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309" w:rsidRPr="00094FFC" w:rsidRDefault="006F0309" w:rsidP="006F0309">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309" w:rsidRPr="00094FFC" w:rsidRDefault="006F0309" w:rsidP="006F0309">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309" w:rsidRPr="00094FFC" w:rsidRDefault="006F0309" w:rsidP="006F0309">
                        <w:pPr>
                          <w:rPr>
                            <w:rFonts w:eastAsiaTheme="minorHAnsi" w:cstheme="minorBidi"/>
                            <w:color w:val="333399"/>
                            <w:sz w:val="18"/>
                          </w:rPr>
                        </w:pPr>
                        <w:r w:rsidRPr="00094FFC">
                          <w:rPr>
                            <w:rFonts w:eastAsiaTheme="minorHAnsi" w:cstheme="minorBidi"/>
                            <w:color w:val="333399"/>
                            <w:sz w:val="18"/>
                          </w:rPr>
                          <w:t>Unit</w:t>
                        </w:r>
                      </w:p>
                    </w:tc>
                  </w:tr>
                  <w:tr w:rsidR="006F0309"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0309" w:rsidRPr="00094FFC" w:rsidRDefault="006F0309" w:rsidP="006F0309">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309" w:rsidRPr="00094FFC" w:rsidRDefault="006F0309" w:rsidP="006F0309">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309" w:rsidRPr="00094FFC" w:rsidRDefault="006F0309" w:rsidP="006F0309">
                        <w:pPr>
                          <w:rPr>
                            <w:rFonts w:eastAsiaTheme="minorHAnsi" w:cstheme="minorBidi"/>
                            <w:sz w:val="18"/>
                          </w:rPr>
                        </w:pPr>
                        <w:r>
                          <w:rPr>
                            <w:rFonts w:eastAsiaTheme="minorHAnsi" w:cstheme="minorBidi"/>
                            <w:sz w:val="18"/>
                          </w:rPr>
                          <w:t>18</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309" w:rsidRPr="00094FFC" w:rsidRDefault="006F0309" w:rsidP="006F0309">
                        <w:pPr>
                          <w:rPr>
                            <w:rFonts w:eastAsiaTheme="minorHAnsi" w:cstheme="minorBidi"/>
                            <w:sz w:val="18"/>
                          </w:rPr>
                        </w:pPr>
                        <w:r>
                          <w:rPr>
                            <w:rFonts w:eastAsiaTheme="minorHAnsi" w:cstheme="minorBidi"/>
                            <w:sz w:val="18"/>
                          </w:rPr>
                          <w:t>18-18</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309" w:rsidRPr="00094FFC" w:rsidRDefault="006F0309" w:rsidP="006F0309">
                        <w:pPr>
                          <w:rPr>
                            <w:rFonts w:eastAsiaTheme="minorHAnsi" w:cstheme="minorBidi"/>
                            <w:sz w:val="18"/>
                          </w:rPr>
                        </w:pPr>
                        <w:r w:rsidRPr="00094FFC">
                          <w:rPr>
                            <w:rFonts w:eastAsiaTheme="minorHAnsi" w:cstheme="minorBidi"/>
                            <w:sz w:val="18"/>
                          </w:rPr>
                          <w:t>ppb</w:t>
                        </w:r>
                      </w:p>
                    </w:tc>
                  </w:tr>
                </w:tbl>
                <w:p w:rsidR="006F0309" w:rsidRDefault="006F0309">
                  <w:pPr>
                    <w:spacing w:after="0" w:line="240" w:lineRule="auto"/>
                  </w:pPr>
                  <w:bookmarkStart w:id="0" w:name="_GoBack"/>
                  <w:bookmarkEnd w:id="0"/>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42"/>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1595"/>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8750E4">
              <w:trPr>
                <w:trHeight w:val="1517"/>
              </w:trPr>
              <w:tc>
                <w:tcPr>
                  <w:tcW w:w="9310"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8750E4" w:rsidRDefault="008750E4">
                  <w:pPr>
                    <w:spacing w:after="0" w:line="240" w:lineRule="auto"/>
                  </w:pPr>
                </w:p>
                <w:p w:rsidR="008750E4" w:rsidRDefault="006F0309">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 xml:space="preserve">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w:t>
                  </w:r>
                  <w:r>
                    <w:rPr>
                      <w:rFonts w:ascii="Calibri" w:eastAsia="Calibri" w:hAnsi="Calibri"/>
                      <w:color w:val="000000"/>
                      <w:sz w:val="16"/>
                    </w:rPr>
                    <w:t>human health.  MCLG’s allow for a margin of safety.</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750E4" w:rsidRDefault="008750E4">
                  <w:pPr>
                    <w:spacing w:after="0" w:line="240" w:lineRule="auto"/>
                  </w:pPr>
                </w:p>
                <w:p w:rsidR="008750E4" w:rsidRDefault="006F030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 xml:space="preserve">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483"/>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1080"/>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8750E4">
              <w:trPr>
                <w:trHeight w:val="1002"/>
              </w:trPr>
              <w:tc>
                <w:tcPr>
                  <w:tcW w:w="9310"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 xml:space="preserve">                    Our water system tested a minimum of 20 sample(s) per month in accordance with the Total Coliform Rule for microbiological contaminants.  With the microbiological samples collected, the water system collects disinfectant residuals to en</w:t>
                  </w:r>
                  <w:r>
                    <w:rPr>
                      <w:rFonts w:ascii="Calibri" w:eastAsia="Calibri" w:hAnsi="Calibri"/>
                      <w:color w:val="000000"/>
                      <w:sz w:val="22"/>
                    </w:rPr>
                    <w:t>sure control of microbial growth.</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239"/>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8750E4">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Typical Source</w:t>
                  </w:r>
                </w:p>
              </w:tc>
            </w:tr>
            <w:tr w:rsidR="008750E4">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0.11 - 4.7</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Water additive used to control microbes</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116"/>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839"/>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8750E4">
              <w:trPr>
                <w:trHeight w:val="761"/>
              </w:trPr>
              <w:tc>
                <w:tcPr>
                  <w:tcW w:w="9310"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130"/>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8750E4">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Typical Source</w:t>
                  </w:r>
                </w:p>
              </w:tc>
            </w:tr>
            <w:tr w:rsidR="008750E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0 - 1.5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8750E4">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0.1 - 0.2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Runoff from fertilizer use; Leaching from septic tanks, sewage; Erosion of natural deposits</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107"/>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8750E4">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Typical Source</w:t>
                  </w:r>
                </w:p>
              </w:tc>
            </w:tr>
            <w:tr w:rsidR="008750E4">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0.751</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0 - 0.751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171"/>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8750E4">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8750E4">
                  <w:pPr>
                    <w:spacing w:after="0" w:line="240" w:lineRule="auto"/>
                  </w:pPr>
                </w:p>
                <w:p w:rsidR="008750E4" w:rsidRDefault="006F0309">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Typical Source</w:t>
                  </w:r>
                </w:p>
              </w:tc>
            </w:tr>
            <w:tr w:rsidR="008750E4">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Corrosion of household plumbing systems; Erosion of natural deposits; Leaching from wood preservatives</w:t>
                  </w:r>
                </w:p>
              </w:tc>
            </w:tr>
            <w:tr w:rsidR="008750E4">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0 - 6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Corrosion of household plumbing systems; Erosion of natural deposits</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114"/>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8750E4">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Typical Source</w:t>
                  </w:r>
                </w:p>
              </w:tc>
            </w:tr>
            <w:tr w:rsidR="008750E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33"/>
                      <w:sz w:val="18"/>
                    </w:rPr>
                    <w:t>DONAHUE FERRY &amp; WHITTINGTON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33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2.16 - 36.6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By-product of drinking water disinfection</w:t>
                  </w:r>
                </w:p>
              </w:tc>
            </w:tr>
            <w:tr w:rsidR="008750E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33"/>
                      <w:sz w:val="18"/>
                    </w:rPr>
                    <w:t>POINT OF ENTRY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35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9.1 - 56.9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By-product of drinking water disinfection</w:t>
                  </w:r>
                </w:p>
              </w:tc>
            </w:tr>
            <w:tr w:rsidR="008750E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33"/>
                      <w:sz w:val="18"/>
                    </w:rPr>
                    <w:t>RIFLE RANGE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2.08 - 41.8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By-product of drinking water disinfection</w:t>
                  </w:r>
                </w:p>
              </w:tc>
            </w:tr>
            <w:tr w:rsidR="008750E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33"/>
                      <w:sz w:val="18"/>
                    </w:rPr>
                    <w:t>TIOGA RD &amp; ADAMS DR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10 - 68.9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By-product of drinking water disinfection</w:t>
                  </w:r>
                </w:p>
              </w:tc>
            </w:tr>
            <w:tr w:rsidR="008750E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33"/>
                      <w:sz w:val="18"/>
                    </w:rPr>
                    <w:t>DONAHUE FERRY &amp; WHITTINGTON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1.42 - 34.7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By-product of drinking water chlorination</w:t>
                  </w:r>
                </w:p>
              </w:tc>
            </w:tr>
            <w:tr w:rsidR="008750E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33"/>
                      <w:sz w:val="18"/>
                    </w:rPr>
                    <w:t>POINT OF ENTRY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4 - 21.1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By-product of drinking water chlorination</w:t>
                  </w:r>
                </w:p>
              </w:tc>
            </w:tr>
            <w:tr w:rsidR="008750E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33"/>
                      <w:sz w:val="18"/>
                    </w:rPr>
                    <w:t>RIFLE RANGE 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1.7 - 46.3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By-product of drinking water chlorination</w:t>
                  </w:r>
                </w:p>
              </w:tc>
            </w:tr>
            <w:tr w:rsidR="008750E4">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jc w:val="center"/>
                  </w:pPr>
                  <w:r>
                    <w:rPr>
                      <w:rFonts w:ascii="Calibri" w:eastAsia="Calibri" w:hAnsi="Calibri"/>
                      <w:color w:val="333333"/>
                      <w:sz w:val="18"/>
                    </w:rPr>
                    <w:t>TIOGA RD &amp; ADAMS DR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5.6 - 20.2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By-product of drinking water chlorination</w:t>
                  </w:r>
                </w:p>
              </w:tc>
            </w:tr>
          </w:tbl>
          <w:p w:rsidR="008750E4" w:rsidRDefault="008750E4">
            <w:pPr>
              <w:spacing w:after="0" w:line="240" w:lineRule="auto"/>
            </w:pPr>
          </w:p>
        </w:tc>
      </w:tr>
      <w:tr w:rsidR="008750E4">
        <w:trPr>
          <w:trHeight w:val="105"/>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109"/>
              <w:gridCol w:w="1740"/>
              <w:gridCol w:w="1535"/>
              <w:gridCol w:w="1203"/>
              <w:gridCol w:w="817"/>
              <w:gridCol w:w="890"/>
            </w:tblGrid>
            <w:tr w:rsidR="008750E4">
              <w:trPr>
                <w:trHeight w:val="270"/>
              </w:trPr>
              <w:tc>
                <w:tcPr>
                  <w:tcW w:w="310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Source Secondary Contaminants</w:t>
                  </w:r>
                </w:p>
              </w:tc>
              <w:tc>
                <w:tcPr>
                  <w:tcW w:w="17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Collection Date</w:t>
                  </w:r>
                </w:p>
              </w:tc>
              <w:tc>
                <w:tcPr>
                  <w:tcW w:w="15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Highest Value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Range</w:t>
                  </w:r>
                </w:p>
              </w:tc>
              <w:tc>
                <w:tcPr>
                  <w:tcW w:w="81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Unit</w:t>
                  </w:r>
                </w:p>
              </w:tc>
              <w:tc>
                <w:tcPr>
                  <w:tcW w:w="8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SMCL</w:t>
                  </w:r>
                </w:p>
              </w:tc>
            </w:tr>
            <w:tr w:rsidR="008750E4">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CHLORIDE</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92</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92</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250</w:t>
                  </w:r>
                </w:p>
              </w:tc>
            </w:tr>
            <w:tr w:rsidR="008750E4">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IRON</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0.02</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0.02</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0.3</w:t>
                  </w:r>
                </w:p>
              </w:tc>
            </w:tr>
            <w:tr w:rsidR="008750E4">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PH</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8.2</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8.2</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PH</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8.5</w:t>
                  </w:r>
                </w:p>
              </w:tc>
            </w:tr>
            <w:tr w:rsidR="008750E4">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POTASSIUM</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1.6</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1.6</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r>
            <w:tr w:rsidR="008750E4">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SODIUM</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161.4</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161.4</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562"/>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8750E4">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1F3864"/>
                      <w:sz w:val="18"/>
                    </w:rPr>
                    <w:t>SMCL</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0.46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0.46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0.2</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250</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IRON</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11/17/2024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0 - 0.02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0.3</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7/2/2024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0.01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0 - 0.01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0.05</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6.16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6.16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8.5</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0</w:t>
                  </w:r>
                </w:p>
              </w:tc>
            </w:tr>
            <w:tr w:rsidR="008750E4">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4/2/2024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18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750E4" w:rsidRDefault="006F0309">
                  <w:pPr>
                    <w:spacing w:after="0" w:line="240" w:lineRule="auto"/>
                  </w:pPr>
                  <w:r>
                    <w:rPr>
                      <w:rFonts w:ascii="Calibri" w:eastAsia="Calibri" w:hAnsi="Calibri"/>
                      <w:color w:val="333333"/>
                      <w:sz w:val="18"/>
                    </w:rPr>
                    <w:t>250</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423"/>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1154"/>
        </w:trPr>
        <w:tc>
          <w:tcPr>
            <w:tcW w:w="13" w:type="dxa"/>
          </w:tcPr>
          <w:p w:rsidR="008750E4" w:rsidRDefault="008750E4">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23"/>
            </w:tblGrid>
            <w:tr w:rsidR="008750E4">
              <w:trPr>
                <w:trHeight w:val="1076"/>
              </w:trPr>
              <w:tc>
                <w:tcPr>
                  <w:tcW w:w="9323"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++++++++++++++Environmental Protection Agency Required Health Effects Language++++++++++++++</w:t>
                  </w:r>
                </w:p>
                <w:p w:rsidR="008750E4" w:rsidRDefault="006F030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w:t>
                  </w:r>
                  <w:r>
                    <w:rPr>
                      <w:rFonts w:ascii="Calibri" w:eastAsia="Calibri" w:hAnsi="Calibri"/>
                      <w:color w:val="000000"/>
                      <w:sz w:val="22"/>
                    </w:rPr>
                    <w:lastRenderedPageBreak/>
                    <w:t xml:space="preserve">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750E4" w:rsidRDefault="008750E4">
                  <w:pPr>
                    <w:spacing w:after="0" w:line="240" w:lineRule="auto"/>
                  </w:pPr>
                </w:p>
                <w:p w:rsidR="008750E4" w:rsidRDefault="006F0309">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RAPIDES PARISH WATERWORKS DISTRICT 3 is responsible for providing high quality drinking water and removing lead pipes, but cannot control the variety of materials used in plumbing components</w:t>
                  </w:r>
                  <w:r>
                    <w:rPr>
                      <w:rFonts w:ascii="Calibri" w:eastAsia="Calibri" w:hAnsi="Calibri"/>
                      <w:color w:val="000000"/>
                      <w:sz w:val="22"/>
                    </w:rPr>
                    <w:t xml:space="preserve"> 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's risk. Before drinking tap water, flush your pipes for several minutes by running your tap, taking a shower, doing laundry or a load of dishes. You can also use a filter certified by an American National Standards Institute accredited certifier to reduce</w:t>
                  </w:r>
                  <w:r>
                    <w:rPr>
                      <w:rFonts w:ascii="Calibri" w:eastAsia="Calibri" w:hAnsi="Calibri"/>
                      <w:color w:val="000000"/>
                      <w:sz w:val="22"/>
                    </w:rPr>
                    <w:t xml:space="preserve"> lead in drinking water. If you are concerned about lead in your water and wish to have your water tested, contact RAPIDES PARISH WATERWORKS DISTRICT 3 and JIMMY FRENCH BUS Phone: 318-640-1379. Information on lead in drinking water, testing methods, and st</w:t>
                  </w:r>
                  <w:r>
                    <w:rPr>
                      <w:rFonts w:ascii="Calibri" w:eastAsia="Calibri" w:hAnsi="Calibri"/>
                      <w:color w:val="000000"/>
                      <w:sz w:val="22"/>
                    </w:rPr>
                    <w:t>eps you can take to minimize exposure is available at http://www.epa.gov/safewater/lead.</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15"/>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c>
          <w:tcPr>
            <w:tcW w:w="13" w:type="dxa"/>
          </w:tcPr>
          <w:p w:rsidR="008750E4" w:rsidRDefault="008750E4">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8750E4">
              <w:trPr>
                <w:trHeight w:val="282"/>
              </w:trPr>
              <w:tc>
                <w:tcPr>
                  <w:tcW w:w="9323"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Additional Required Health Effects Language:</w:t>
                  </w:r>
                </w:p>
              </w:tc>
            </w:tr>
            <w:tr w:rsidR="008750E4">
              <w:trPr>
                <w:trHeight w:val="282"/>
              </w:trPr>
              <w:tc>
                <w:tcPr>
                  <w:tcW w:w="9323"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8750E4">
              <w:trPr>
                <w:trHeight w:val="282"/>
              </w:trPr>
              <w:tc>
                <w:tcPr>
                  <w:tcW w:w="9323"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55"/>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720"/>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17"/>
            </w:tblGrid>
            <w:tr w:rsidR="008750E4">
              <w:trPr>
                <w:trHeight w:hRule="exact" w:val="720"/>
              </w:trPr>
              <w:tc>
                <w:tcPr>
                  <w:tcW w:w="9317" w:type="dxa"/>
                  <w:tcBorders>
                    <w:top w:val="nil"/>
                    <w:left w:val="nil"/>
                    <w:bottom w:val="nil"/>
                    <w:right w:val="nil"/>
                  </w:tcBorders>
                  <w:tcMar>
                    <w:top w:w="0" w:type="dxa"/>
                    <w:left w:w="0" w:type="dxa"/>
                    <w:bottom w:w="0" w:type="dxa"/>
                    <w:right w:w="0" w:type="dxa"/>
                  </w:tcMar>
                </w:tcPr>
                <w:p w:rsidR="008750E4" w:rsidRDefault="006F0309">
                  <w:pPr>
                    <w:spacing w:after="0" w:line="240" w:lineRule="auto"/>
                  </w:pPr>
                  <w:r>
                    <w:rPr>
                      <w:rFonts w:ascii="Calibri" w:eastAsia="Calibri" w:hAnsi="Calibri"/>
                      <w:color w:val="000000"/>
                      <w:sz w:val="22"/>
                    </w:rPr>
                    <w:t>There are no additional required health effects violation notices.</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356"/>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r w:rsidR="006F0309" w:rsidTr="006F0309">
        <w:trPr>
          <w:trHeight w:val="1154"/>
        </w:trPr>
        <w:tc>
          <w:tcPr>
            <w:tcW w:w="13" w:type="dxa"/>
            <w:gridSpan w:val="11"/>
          </w:tcPr>
          <w:tbl>
            <w:tblPr>
              <w:tblW w:w="0" w:type="auto"/>
              <w:tblLayout w:type="fixed"/>
              <w:tblCellMar>
                <w:left w:w="0" w:type="dxa"/>
                <w:right w:w="0" w:type="dxa"/>
              </w:tblCellMar>
              <w:tblLook w:val="04A0" w:firstRow="1" w:lastRow="0" w:firstColumn="1" w:lastColumn="0" w:noHBand="0" w:noVBand="1"/>
            </w:tblPr>
            <w:tblGrid>
              <w:gridCol w:w="9336"/>
            </w:tblGrid>
            <w:tr w:rsidR="008750E4">
              <w:trPr>
                <w:trHeight w:val="1076"/>
              </w:trPr>
              <w:tc>
                <w:tcPr>
                  <w:tcW w:w="9336" w:type="dxa"/>
                  <w:tcBorders>
                    <w:top w:val="nil"/>
                    <w:left w:val="nil"/>
                    <w:bottom w:val="nil"/>
                    <w:right w:val="nil"/>
                  </w:tcBorders>
                  <w:tcMar>
                    <w:top w:w="39" w:type="dxa"/>
                    <w:left w:w="39" w:type="dxa"/>
                    <w:bottom w:w="39" w:type="dxa"/>
                    <w:right w:w="39" w:type="dxa"/>
                  </w:tcMar>
                </w:tcPr>
                <w:p w:rsidR="008750E4" w:rsidRDefault="006F0309">
                  <w:pPr>
                    <w:spacing w:after="0" w:line="240" w:lineRule="auto"/>
                  </w:pPr>
                  <w:r>
                    <w:rPr>
                      <w:rFonts w:ascii="Calibri" w:eastAsia="Calibri" w:hAnsi="Calibri"/>
                      <w:color w:val="000000"/>
                      <w:sz w:val="22"/>
                    </w:rPr>
                    <w:t>+++++++++++++++++++++++++++++++++++++++++++++++++++++++++++++++++++++++++++++++++++</w:t>
                  </w:r>
                </w:p>
                <w:p w:rsidR="008750E4" w:rsidRDefault="006F030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750E4" w:rsidRDefault="006F0309">
                  <w:pPr>
                    <w:spacing w:after="0" w:line="240" w:lineRule="auto"/>
                  </w:pPr>
                  <w:r>
                    <w:rPr>
                      <w:rFonts w:ascii="Calibri" w:eastAsia="Calibri" w:hAnsi="Calibri"/>
                      <w:color w:val="000000"/>
                      <w:sz w:val="22"/>
                    </w:rPr>
                    <w:t>    </w:t>
                  </w:r>
                </w:p>
                <w:p w:rsidR="008750E4" w:rsidRDefault="006F0309">
                  <w:pPr>
                    <w:spacing w:after="0" w:line="240" w:lineRule="auto"/>
                  </w:pPr>
                  <w:r>
                    <w:rPr>
                      <w:rFonts w:ascii="Calibri" w:eastAsia="Calibri" w:hAnsi="Calibri"/>
                      <w:color w:val="000000"/>
                      <w:sz w:val="22"/>
                    </w:rPr>
                    <w:t>     </w:t>
                  </w:r>
                  <w:r>
                    <w:rPr>
                      <w:rFonts w:ascii="Calibri" w:eastAsia="Calibri" w:hAnsi="Calibri"/>
                      <w:color w:val="000000"/>
                      <w:sz w:val="22"/>
                    </w:rPr>
                    <w:t>           We at the RAPIDES PARISH WATERWORKS DISTRICT 3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750E4" w:rsidRDefault="008750E4">
            <w:pPr>
              <w:spacing w:after="0" w:line="240" w:lineRule="auto"/>
            </w:pPr>
          </w:p>
        </w:tc>
        <w:tc>
          <w:tcPr>
            <w:tcW w:w="13" w:type="dxa"/>
          </w:tcPr>
          <w:p w:rsidR="008750E4" w:rsidRDefault="008750E4">
            <w:pPr>
              <w:pStyle w:val="EmptyCellLayoutStyle"/>
              <w:spacing w:after="0" w:line="240" w:lineRule="auto"/>
            </w:pPr>
          </w:p>
        </w:tc>
      </w:tr>
      <w:tr w:rsidR="008750E4">
        <w:trPr>
          <w:trHeight w:val="225"/>
        </w:trPr>
        <w:tc>
          <w:tcPr>
            <w:tcW w:w="13"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6"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0" w:type="dxa"/>
          </w:tcPr>
          <w:p w:rsidR="008750E4" w:rsidRDefault="008750E4">
            <w:pPr>
              <w:pStyle w:val="EmptyCellLayoutStyle"/>
              <w:spacing w:after="0" w:line="240" w:lineRule="auto"/>
            </w:pPr>
          </w:p>
        </w:tc>
        <w:tc>
          <w:tcPr>
            <w:tcW w:w="871" w:type="dxa"/>
          </w:tcPr>
          <w:p w:rsidR="008750E4" w:rsidRDefault="008750E4">
            <w:pPr>
              <w:pStyle w:val="EmptyCellLayoutStyle"/>
              <w:spacing w:after="0" w:line="240" w:lineRule="auto"/>
            </w:pPr>
          </w:p>
        </w:tc>
        <w:tc>
          <w:tcPr>
            <w:tcW w:w="7195" w:type="dxa"/>
          </w:tcPr>
          <w:p w:rsidR="008750E4" w:rsidRDefault="008750E4">
            <w:pPr>
              <w:pStyle w:val="EmptyCellLayoutStyle"/>
              <w:spacing w:after="0" w:line="240" w:lineRule="auto"/>
            </w:pPr>
          </w:p>
        </w:tc>
        <w:tc>
          <w:tcPr>
            <w:tcW w:w="1230" w:type="dxa"/>
          </w:tcPr>
          <w:p w:rsidR="008750E4" w:rsidRDefault="008750E4">
            <w:pPr>
              <w:pStyle w:val="EmptyCellLayoutStyle"/>
              <w:spacing w:after="0" w:line="240" w:lineRule="auto"/>
            </w:pPr>
          </w:p>
        </w:tc>
        <w:tc>
          <w:tcPr>
            <w:tcW w:w="13" w:type="dxa"/>
          </w:tcPr>
          <w:p w:rsidR="008750E4" w:rsidRDefault="008750E4">
            <w:pPr>
              <w:pStyle w:val="EmptyCellLayoutStyle"/>
              <w:spacing w:after="0" w:line="240" w:lineRule="auto"/>
            </w:pPr>
          </w:p>
        </w:tc>
      </w:tr>
    </w:tbl>
    <w:p w:rsidR="008750E4" w:rsidRDefault="008750E4">
      <w:pPr>
        <w:spacing w:after="0" w:line="240" w:lineRule="auto"/>
      </w:pPr>
    </w:p>
    <w:sectPr w:rsidR="008750E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50E4"/>
    <w:rsid w:val="006F0309"/>
    <w:rsid w:val="0087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AEA4"/>
  <w15:docId w15:val="{90C3E5BE-452A-45CF-8E51-E0BBA5C7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13972</Characters>
  <Application>Microsoft Office Word</Application>
  <DocSecurity>0</DocSecurity>
  <Lines>116</Lines>
  <Paragraphs>32</Paragraphs>
  <ScaleCrop>false</ScaleCrop>
  <Company>State of Louisiana</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2025-04-20T17:11:00Z</dcterms:created>
  <dcterms:modified xsi:type="dcterms:W3CDTF">2025-04-20T17:11:00Z</dcterms:modified>
</cp:coreProperties>
</file>