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4C3D42" w:rsidTr="004C3D42">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202C97">
              <w:trPr>
                <w:trHeight w:val="390"/>
              </w:trPr>
              <w:tc>
                <w:tcPr>
                  <w:tcW w:w="9360" w:type="dxa"/>
                  <w:tcBorders>
                    <w:top w:val="nil"/>
                    <w:left w:val="nil"/>
                    <w:bottom w:val="nil"/>
                    <w:right w:val="nil"/>
                  </w:tcBorders>
                  <w:tcMar>
                    <w:top w:w="39" w:type="dxa"/>
                    <w:left w:w="39" w:type="dxa"/>
                    <w:bottom w:w="39" w:type="dxa"/>
                    <w:right w:w="39" w:type="dxa"/>
                  </w:tcMar>
                </w:tcPr>
                <w:p w:rsidR="00202C97" w:rsidRDefault="004C3D42">
                  <w:pPr>
                    <w:spacing w:after="0" w:line="240" w:lineRule="auto"/>
                    <w:jc w:val="center"/>
                  </w:pPr>
                  <w:r>
                    <w:rPr>
                      <w:rFonts w:ascii="Calibri" w:eastAsia="Calibri" w:hAnsi="Calibri"/>
                      <w:b/>
                      <w:color w:val="000000"/>
                      <w:sz w:val="32"/>
                    </w:rPr>
                    <w:t>BAYOU TECHE WATER WORKS</w:t>
                  </w:r>
                </w:p>
              </w:tc>
            </w:tr>
          </w:tbl>
          <w:p w:rsidR="00202C97" w:rsidRDefault="00202C97">
            <w:pPr>
              <w:spacing w:after="0" w:line="240" w:lineRule="auto"/>
            </w:pPr>
          </w:p>
        </w:tc>
      </w:tr>
      <w:tr w:rsidR="00202C97">
        <w:trPr>
          <w:trHeight w:val="38"/>
        </w:trPr>
        <w:tc>
          <w:tcPr>
            <w:tcW w:w="13"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06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8140" w:type="dxa"/>
          </w:tcPr>
          <w:p w:rsidR="00202C97" w:rsidRDefault="00202C97">
            <w:pPr>
              <w:pStyle w:val="EmptyCellLayoutStyle"/>
              <w:spacing w:after="0" w:line="240" w:lineRule="auto"/>
            </w:pPr>
          </w:p>
        </w:tc>
        <w:tc>
          <w:tcPr>
            <w:tcW w:w="119" w:type="dxa"/>
          </w:tcPr>
          <w:p w:rsidR="00202C97" w:rsidRDefault="00202C97">
            <w:pPr>
              <w:pStyle w:val="EmptyCellLayoutStyle"/>
              <w:spacing w:after="0" w:line="240" w:lineRule="auto"/>
            </w:pPr>
          </w:p>
        </w:tc>
        <w:tc>
          <w:tcPr>
            <w:tcW w:w="13" w:type="dxa"/>
          </w:tcPr>
          <w:p w:rsidR="00202C97" w:rsidRDefault="00202C97">
            <w:pPr>
              <w:pStyle w:val="EmptyCellLayoutStyle"/>
              <w:spacing w:after="0" w:line="240" w:lineRule="auto"/>
            </w:pPr>
          </w:p>
        </w:tc>
      </w:tr>
      <w:tr w:rsidR="004C3D42" w:rsidTr="004C3D42">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202C97">
              <w:trPr>
                <w:trHeight w:val="372"/>
              </w:trPr>
              <w:tc>
                <w:tcPr>
                  <w:tcW w:w="9346" w:type="dxa"/>
                  <w:tcBorders>
                    <w:top w:val="nil"/>
                    <w:left w:val="nil"/>
                    <w:bottom w:val="nil"/>
                    <w:right w:val="nil"/>
                  </w:tcBorders>
                  <w:tcMar>
                    <w:top w:w="39" w:type="dxa"/>
                    <w:left w:w="39" w:type="dxa"/>
                    <w:bottom w:w="39" w:type="dxa"/>
                    <w:right w:w="39" w:type="dxa"/>
                  </w:tcMar>
                </w:tcPr>
                <w:p w:rsidR="00202C97" w:rsidRDefault="004C3D42">
                  <w:pPr>
                    <w:spacing w:after="0" w:line="240" w:lineRule="auto"/>
                    <w:jc w:val="center"/>
                  </w:pPr>
                  <w:r>
                    <w:rPr>
                      <w:rFonts w:ascii="Calibri" w:eastAsia="Calibri" w:hAnsi="Calibri"/>
                      <w:b/>
                      <w:color w:val="000000"/>
                      <w:sz w:val="32"/>
                    </w:rPr>
                    <w:t xml:space="preserve">Public Water Supply ID: LA1099002   </w:t>
                  </w:r>
                </w:p>
              </w:tc>
            </w:tr>
          </w:tbl>
          <w:p w:rsidR="00202C97" w:rsidRDefault="00202C97">
            <w:pPr>
              <w:spacing w:after="0" w:line="240" w:lineRule="auto"/>
            </w:pPr>
          </w:p>
        </w:tc>
        <w:tc>
          <w:tcPr>
            <w:tcW w:w="13" w:type="dxa"/>
          </w:tcPr>
          <w:p w:rsidR="00202C97" w:rsidRDefault="00202C97">
            <w:pPr>
              <w:pStyle w:val="EmptyCellLayoutStyle"/>
              <w:spacing w:after="0" w:line="240" w:lineRule="auto"/>
            </w:pPr>
          </w:p>
        </w:tc>
      </w:tr>
      <w:tr w:rsidR="00202C97">
        <w:trPr>
          <w:trHeight w:val="13"/>
        </w:trPr>
        <w:tc>
          <w:tcPr>
            <w:tcW w:w="13"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06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8140" w:type="dxa"/>
          </w:tcPr>
          <w:p w:rsidR="00202C97" w:rsidRDefault="00202C97">
            <w:pPr>
              <w:pStyle w:val="EmptyCellLayoutStyle"/>
              <w:spacing w:after="0" w:line="240" w:lineRule="auto"/>
            </w:pPr>
          </w:p>
        </w:tc>
        <w:tc>
          <w:tcPr>
            <w:tcW w:w="119" w:type="dxa"/>
          </w:tcPr>
          <w:p w:rsidR="00202C97" w:rsidRDefault="00202C97">
            <w:pPr>
              <w:pStyle w:val="EmptyCellLayoutStyle"/>
              <w:spacing w:after="0" w:line="240" w:lineRule="auto"/>
            </w:pPr>
          </w:p>
        </w:tc>
        <w:tc>
          <w:tcPr>
            <w:tcW w:w="13" w:type="dxa"/>
          </w:tcPr>
          <w:p w:rsidR="00202C97" w:rsidRDefault="00202C97">
            <w:pPr>
              <w:pStyle w:val="EmptyCellLayoutStyle"/>
              <w:spacing w:after="0" w:line="240" w:lineRule="auto"/>
            </w:pPr>
          </w:p>
        </w:tc>
      </w:tr>
      <w:tr w:rsidR="004C3D42" w:rsidTr="004C3D42">
        <w:trPr>
          <w:trHeight w:val="438"/>
        </w:trPr>
        <w:tc>
          <w:tcPr>
            <w:tcW w:w="13" w:type="dxa"/>
          </w:tcPr>
          <w:p w:rsidR="00202C97" w:rsidRDefault="00202C97">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202C97">
              <w:trPr>
                <w:trHeight w:val="372"/>
              </w:trPr>
              <w:tc>
                <w:tcPr>
                  <w:tcW w:w="9333" w:type="dxa"/>
                  <w:tcBorders>
                    <w:top w:val="nil"/>
                    <w:left w:val="nil"/>
                    <w:bottom w:val="nil"/>
                    <w:right w:val="nil"/>
                  </w:tcBorders>
                  <w:tcMar>
                    <w:top w:w="39" w:type="dxa"/>
                    <w:left w:w="39" w:type="dxa"/>
                    <w:bottom w:w="39" w:type="dxa"/>
                    <w:right w:w="39" w:type="dxa"/>
                  </w:tcMar>
                </w:tcPr>
                <w:p w:rsidR="00202C97" w:rsidRDefault="004C3D42">
                  <w:pPr>
                    <w:spacing w:after="0" w:line="240" w:lineRule="auto"/>
                    <w:jc w:val="center"/>
                  </w:pPr>
                  <w:r>
                    <w:rPr>
                      <w:rFonts w:ascii="Cambria" w:eastAsia="Cambria" w:hAnsi="Cambria"/>
                      <w:color w:val="000000"/>
                      <w:sz w:val="32"/>
                    </w:rPr>
                    <w:t>Consumer Confidence Report</w:t>
                  </w:r>
                </w:p>
              </w:tc>
            </w:tr>
          </w:tbl>
          <w:p w:rsidR="00202C97" w:rsidRDefault="00202C97">
            <w:pPr>
              <w:spacing w:after="0" w:line="240" w:lineRule="auto"/>
            </w:pPr>
          </w:p>
        </w:tc>
        <w:tc>
          <w:tcPr>
            <w:tcW w:w="13" w:type="dxa"/>
          </w:tcPr>
          <w:p w:rsidR="00202C97" w:rsidRDefault="00202C97">
            <w:pPr>
              <w:pStyle w:val="EmptyCellLayoutStyle"/>
              <w:spacing w:after="0" w:line="240" w:lineRule="auto"/>
            </w:pPr>
          </w:p>
        </w:tc>
      </w:tr>
      <w:tr w:rsidR="004C3D42" w:rsidTr="004C3D42">
        <w:trPr>
          <w:trHeight w:val="11"/>
        </w:trPr>
        <w:tc>
          <w:tcPr>
            <w:tcW w:w="13" w:type="dxa"/>
          </w:tcPr>
          <w:p w:rsidR="00202C97" w:rsidRDefault="00202C97">
            <w:pPr>
              <w:pStyle w:val="EmptyCellLayoutStyle"/>
              <w:spacing w:after="0" w:line="240" w:lineRule="auto"/>
            </w:pPr>
          </w:p>
        </w:tc>
        <w:tc>
          <w:tcPr>
            <w:tcW w:w="0" w:type="dxa"/>
            <w:gridSpan w:val="5"/>
            <w:vMerge/>
          </w:tcPr>
          <w:p w:rsidR="00202C97" w:rsidRDefault="00202C97">
            <w:pPr>
              <w:pStyle w:val="EmptyCellLayoutStyle"/>
              <w:spacing w:after="0" w:line="240" w:lineRule="auto"/>
            </w:pPr>
          </w:p>
        </w:tc>
        <w:tc>
          <w:tcPr>
            <w:tcW w:w="13" w:type="dxa"/>
          </w:tcPr>
          <w:p w:rsidR="00202C97" w:rsidRDefault="00202C97">
            <w:pPr>
              <w:pStyle w:val="EmptyCellLayoutStyle"/>
              <w:spacing w:after="0" w:line="240" w:lineRule="auto"/>
            </w:pPr>
          </w:p>
        </w:tc>
      </w:tr>
      <w:tr w:rsidR="00202C97">
        <w:trPr>
          <w:trHeight w:val="79"/>
        </w:trPr>
        <w:tc>
          <w:tcPr>
            <w:tcW w:w="13"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066" w:type="dxa"/>
          </w:tcPr>
          <w:p w:rsidR="00202C97" w:rsidRDefault="00202C97">
            <w:pPr>
              <w:pStyle w:val="EmptyCellLayoutStyle"/>
              <w:spacing w:after="0" w:line="240" w:lineRule="auto"/>
            </w:pPr>
          </w:p>
        </w:tc>
        <w:tc>
          <w:tcPr>
            <w:tcW w:w="6" w:type="dxa"/>
            <w:tcBorders>
              <w:left w:val="single" w:sz="23" w:space="0" w:color="808080"/>
            </w:tcBorders>
          </w:tcPr>
          <w:p w:rsidR="00202C97" w:rsidRDefault="00202C97">
            <w:pPr>
              <w:pStyle w:val="EmptyCellLayoutStyle"/>
              <w:spacing w:after="0" w:line="240" w:lineRule="auto"/>
            </w:pPr>
          </w:p>
        </w:tc>
        <w:tc>
          <w:tcPr>
            <w:tcW w:w="8140" w:type="dxa"/>
          </w:tcPr>
          <w:p w:rsidR="00202C97" w:rsidRDefault="00202C97">
            <w:pPr>
              <w:pStyle w:val="EmptyCellLayoutStyle"/>
              <w:spacing w:after="0" w:line="240" w:lineRule="auto"/>
            </w:pPr>
          </w:p>
        </w:tc>
        <w:tc>
          <w:tcPr>
            <w:tcW w:w="119" w:type="dxa"/>
          </w:tcPr>
          <w:p w:rsidR="00202C97" w:rsidRDefault="00202C97">
            <w:pPr>
              <w:pStyle w:val="EmptyCellLayoutStyle"/>
              <w:spacing w:after="0" w:line="240" w:lineRule="auto"/>
            </w:pPr>
          </w:p>
        </w:tc>
        <w:tc>
          <w:tcPr>
            <w:tcW w:w="13" w:type="dxa"/>
          </w:tcPr>
          <w:p w:rsidR="00202C97" w:rsidRDefault="00202C97">
            <w:pPr>
              <w:pStyle w:val="EmptyCellLayoutStyle"/>
              <w:spacing w:after="0" w:line="240" w:lineRule="auto"/>
            </w:pPr>
          </w:p>
        </w:tc>
      </w:tr>
      <w:tr w:rsidR="004C3D42" w:rsidTr="004C3D42">
        <w:trPr>
          <w:trHeight w:val="2304"/>
        </w:trPr>
        <w:tc>
          <w:tcPr>
            <w:tcW w:w="13"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066" w:type="dxa"/>
          </w:tcPr>
          <w:p w:rsidR="00202C97" w:rsidRDefault="00202C97">
            <w:pPr>
              <w:pStyle w:val="EmptyCellLayoutStyle"/>
              <w:spacing w:after="0" w:line="240" w:lineRule="auto"/>
            </w:pPr>
          </w:p>
        </w:tc>
        <w:tc>
          <w:tcPr>
            <w:tcW w:w="6" w:type="dxa"/>
            <w:tcBorders>
              <w:left w:val="single" w:sz="23" w:space="0" w:color="808080"/>
            </w:tcBorders>
          </w:tcPr>
          <w:p w:rsidR="00202C97" w:rsidRDefault="00202C97">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202C97">
              <w:trPr>
                <w:trHeight w:val="2226"/>
              </w:trPr>
              <w:tc>
                <w:tcPr>
                  <w:tcW w:w="8260" w:type="dxa"/>
                  <w:tcBorders>
                    <w:top w:val="nil"/>
                    <w:left w:val="nil"/>
                    <w:bottom w:val="nil"/>
                    <w:right w:val="nil"/>
                  </w:tcBorders>
                  <w:tcMar>
                    <w:top w:w="39" w:type="dxa"/>
                    <w:left w:w="39" w:type="dxa"/>
                    <w:bottom w:w="39" w:type="dxa"/>
                    <w:right w:w="39" w:type="dxa"/>
                  </w:tcMar>
                </w:tcPr>
                <w:p w:rsidR="00202C97" w:rsidRDefault="00202C97">
                  <w:pPr>
                    <w:spacing w:after="0" w:line="240" w:lineRule="auto"/>
                    <w:jc w:val="center"/>
                  </w:pPr>
                </w:p>
                <w:p w:rsidR="00202C97" w:rsidRDefault="004C3D42">
                  <w:pPr>
                    <w:spacing w:after="0" w:line="240" w:lineRule="auto"/>
                  </w:pPr>
                  <w:r>
                    <w:rPr>
                      <w:rFonts w:ascii="Calibri" w:eastAsia="Calibri" w:hAnsi="Calibri"/>
                      <w:color w:val="000000"/>
                      <w:sz w:val="144"/>
                    </w:rPr>
                    <w:t>2024 CCR</w:t>
                  </w:r>
                </w:p>
              </w:tc>
            </w:tr>
          </w:tbl>
          <w:p w:rsidR="00202C97" w:rsidRDefault="00202C97">
            <w:pPr>
              <w:spacing w:after="0" w:line="240" w:lineRule="auto"/>
            </w:pPr>
          </w:p>
        </w:tc>
        <w:tc>
          <w:tcPr>
            <w:tcW w:w="13" w:type="dxa"/>
          </w:tcPr>
          <w:p w:rsidR="00202C97" w:rsidRDefault="00202C97">
            <w:pPr>
              <w:pStyle w:val="EmptyCellLayoutStyle"/>
              <w:spacing w:after="0" w:line="240" w:lineRule="auto"/>
            </w:pPr>
          </w:p>
        </w:tc>
      </w:tr>
      <w:tr w:rsidR="004C3D42" w:rsidTr="004C3D42">
        <w:trPr>
          <w:trHeight w:val="94"/>
        </w:trPr>
        <w:tc>
          <w:tcPr>
            <w:tcW w:w="13"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202C97">
              <w:trPr>
                <w:trHeight w:val="3346"/>
              </w:trPr>
              <w:tc>
                <w:tcPr>
                  <w:tcW w:w="9214" w:type="dxa"/>
                  <w:tcBorders>
                    <w:top w:val="nil"/>
                    <w:left w:val="nil"/>
                    <w:bottom w:val="nil"/>
                    <w:right w:val="nil"/>
                  </w:tcBorders>
                  <w:tcMar>
                    <w:top w:w="39" w:type="dxa"/>
                    <w:left w:w="39" w:type="dxa"/>
                    <w:bottom w:w="39" w:type="dxa"/>
                    <w:right w:w="39" w:type="dxa"/>
                  </w:tcMar>
                </w:tcPr>
                <w:p w:rsidR="00202C97" w:rsidRDefault="00202C97">
                  <w:pPr>
                    <w:spacing w:after="0" w:line="240" w:lineRule="auto"/>
                  </w:pPr>
                </w:p>
                <w:p w:rsidR="00202C97" w:rsidRDefault="004C3D42">
                  <w:pPr>
                    <w:spacing w:after="0" w:line="240" w:lineRule="auto"/>
                  </w:pPr>
                  <w:r>
                    <w:rPr>
                      <w:rFonts w:ascii="Calibri" w:eastAsia="Calibri" w:hAnsi="Calibri"/>
                      <w:b/>
                      <w:color w:val="000000"/>
                      <w:sz w:val="28"/>
                    </w:rPr>
                    <w:t>Additional Information and Electronic Copies can be found at www.ldh.la.gov/ccr</w:t>
                  </w:r>
                </w:p>
                <w:p w:rsidR="00202C97" w:rsidRDefault="00202C97">
                  <w:pPr>
                    <w:spacing w:after="0" w:line="240" w:lineRule="auto"/>
                  </w:pPr>
                </w:p>
                <w:p w:rsidR="00202C97" w:rsidRDefault="004C3D42">
                  <w:pPr>
                    <w:spacing w:after="0" w:line="240" w:lineRule="auto"/>
                  </w:pPr>
                  <w:r>
                    <w:rPr>
                      <w:rFonts w:ascii="Calibri" w:eastAsia="Calibri" w:hAnsi="Calibri"/>
                      <w:color w:val="000000"/>
                      <w:sz w:val="22"/>
                    </w:rPr>
                    <w:t>What you need to do:</w:t>
                  </w:r>
                </w:p>
                <w:p w:rsidR="00202C97" w:rsidRDefault="00202C97">
                  <w:pPr>
                    <w:spacing w:after="0" w:line="240" w:lineRule="auto"/>
                  </w:pPr>
                </w:p>
                <w:p w:rsidR="00202C97" w:rsidRDefault="004C3D42">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202C97" w:rsidRDefault="00202C97">
                  <w:pPr>
                    <w:spacing w:after="0" w:line="240" w:lineRule="auto"/>
                  </w:pPr>
                </w:p>
                <w:p w:rsidR="00202C97" w:rsidRDefault="004C3D42">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202C97" w:rsidRDefault="00202C97">
                  <w:pPr>
                    <w:spacing w:after="0" w:line="240" w:lineRule="auto"/>
                  </w:pPr>
                </w:p>
                <w:p w:rsidR="00202C97" w:rsidRDefault="004C3D42">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202C97" w:rsidRDefault="00202C97">
                  <w:pPr>
                    <w:spacing w:after="0" w:line="240" w:lineRule="auto"/>
                  </w:pPr>
                </w:p>
                <w:p w:rsidR="00202C97" w:rsidRDefault="004C3D42">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202C97" w:rsidRDefault="004C3D42">
                  <w:pPr>
                    <w:spacing w:after="0" w:line="240" w:lineRule="auto"/>
                  </w:pPr>
                  <w:r>
                    <w:rPr>
                      <w:rFonts w:ascii="Calibri" w:eastAsia="Calibri" w:hAnsi="Calibri"/>
                      <w:color w:val="000000"/>
                      <w:sz w:val="22"/>
                    </w:rPr>
                    <w:t> </w:t>
                  </w:r>
                </w:p>
                <w:p w:rsidR="00202C97" w:rsidRDefault="004C3D42">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202C97" w:rsidRDefault="00202C97">
                  <w:pPr>
                    <w:spacing w:after="0" w:line="240" w:lineRule="auto"/>
                  </w:pPr>
                </w:p>
                <w:p w:rsidR="00202C97" w:rsidRDefault="004C3D42">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202C97" w:rsidRDefault="00202C97">
                  <w:pPr>
                    <w:spacing w:after="0" w:line="240" w:lineRule="auto"/>
                  </w:pPr>
                </w:p>
                <w:p w:rsidR="00202C97" w:rsidRDefault="004C3D42">
                  <w:pPr>
                    <w:spacing w:after="0" w:line="240" w:lineRule="auto"/>
                  </w:pPr>
                  <w:r>
                    <w:rPr>
                      <w:rFonts w:ascii="Calibri" w:eastAsia="Calibri" w:hAnsi="Calibri"/>
                      <w:b/>
                      <w:color w:val="000000"/>
                      <w:sz w:val="22"/>
                    </w:rPr>
                    <w:t>Notes:</w:t>
                  </w:r>
                </w:p>
                <w:p w:rsidR="00202C97" w:rsidRDefault="004C3D42">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202C97" w:rsidRDefault="00202C97">
            <w:pPr>
              <w:spacing w:after="0" w:line="240" w:lineRule="auto"/>
            </w:pPr>
          </w:p>
        </w:tc>
        <w:tc>
          <w:tcPr>
            <w:tcW w:w="119" w:type="dxa"/>
          </w:tcPr>
          <w:p w:rsidR="00202C97" w:rsidRDefault="00202C97">
            <w:pPr>
              <w:pStyle w:val="EmptyCellLayoutStyle"/>
              <w:spacing w:after="0" w:line="240" w:lineRule="auto"/>
            </w:pPr>
          </w:p>
        </w:tc>
        <w:tc>
          <w:tcPr>
            <w:tcW w:w="13" w:type="dxa"/>
          </w:tcPr>
          <w:p w:rsidR="00202C97" w:rsidRDefault="00202C97">
            <w:pPr>
              <w:pStyle w:val="EmptyCellLayoutStyle"/>
              <w:spacing w:after="0" w:line="240" w:lineRule="auto"/>
            </w:pPr>
          </w:p>
        </w:tc>
      </w:tr>
      <w:tr w:rsidR="004C3D42" w:rsidTr="004C3D42">
        <w:trPr>
          <w:trHeight w:val="13"/>
        </w:trPr>
        <w:tc>
          <w:tcPr>
            <w:tcW w:w="13" w:type="dxa"/>
            <w:tcBorders>
              <w:top w:val="single" w:sz="23" w:space="0" w:color="808080"/>
            </w:tcBorders>
          </w:tcPr>
          <w:p w:rsidR="00202C97" w:rsidRDefault="00202C97">
            <w:pPr>
              <w:pStyle w:val="EmptyCellLayoutStyle"/>
              <w:spacing w:after="0" w:line="240" w:lineRule="auto"/>
            </w:pPr>
          </w:p>
        </w:tc>
        <w:tc>
          <w:tcPr>
            <w:tcW w:w="0" w:type="dxa"/>
            <w:tcBorders>
              <w:top w:val="single" w:sz="23" w:space="0" w:color="808080"/>
            </w:tcBorders>
          </w:tcPr>
          <w:p w:rsidR="00202C97" w:rsidRDefault="00202C97">
            <w:pPr>
              <w:pStyle w:val="EmptyCellLayoutStyle"/>
              <w:spacing w:after="0" w:line="240" w:lineRule="auto"/>
            </w:pPr>
          </w:p>
        </w:tc>
        <w:tc>
          <w:tcPr>
            <w:tcW w:w="1066" w:type="dxa"/>
            <w:gridSpan w:val="3"/>
            <w:vMerge/>
            <w:tcBorders>
              <w:top w:val="single" w:sz="23" w:space="0" w:color="808080"/>
            </w:tcBorders>
          </w:tcPr>
          <w:p w:rsidR="00202C97" w:rsidRDefault="00202C97">
            <w:pPr>
              <w:pStyle w:val="EmptyCellLayoutStyle"/>
              <w:spacing w:after="0" w:line="240" w:lineRule="auto"/>
            </w:pPr>
          </w:p>
        </w:tc>
        <w:tc>
          <w:tcPr>
            <w:tcW w:w="119" w:type="dxa"/>
            <w:tcBorders>
              <w:top w:val="single" w:sz="23" w:space="0" w:color="808080"/>
            </w:tcBorders>
          </w:tcPr>
          <w:p w:rsidR="00202C97" w:rsidRDefault="00202C97">
            <w:pPr>
              <w:pStyle w:val="EmptyCellLayoutStyle"/>
              <w:spacing w:after="0" w:line="240" w:lineRule="auto"/>
            </w:pPr>
          </w:p>
        </w:tc>
        <w:tc>
          <w:tcPr>
            <w:tcW w:w="13" w:type="dxa"/>
            <w:tcBorders>
              <w:top w:val="single" w:sz="23" w:space="0" w:color="808080"/>
            </w:tcBorders>
          </w:tcPr>
          <w:p w:rsidR="00202C97" w:rsidRDefault="00202C97">
            <w:pPr>
              <w:pStyle w:val="EmptyCellLayoutStyle"/>
              <w:spacing w:after="0" w:line="240" w:lineRule="auto"/>
            </w:pPr>
          </w:p>
        </w:tc>
      </w:tr>
      <w:tr w:rsidR="004C3D42" w:rsidTr="004C3D42">
        <w:trPr>
          <w:trHeight w:val="3316"/>
        </w:trPr>
        <w:tc>
          <w:tcPr>
            <w:tcW w:w="13"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066" w:type="dxa"/>
            <w:gridSpan w:val="3"/>
            <w:vMerge/>
          </w:tcPr>
          <w:p w:rsidR="00202C97" w:rsidRDefault="00202C97">
            <w:pPr>
              <w:pStyle w:val="EmptyCellLayoutStyle"/>
              <w:spacing w:after="0" w:line="240" w:lineRule="auto"/>
            </w:pPr>
          </w:p>
        </w:tc>
        <w:tc>
          <w:tcPr>
            <w:tcW w:w="119" w:type="dxa"/>
          </w:tcPr>
          <w:p w:rsidR="00202C97" w:rsidRDefault="00202C97">
            <w:pPr>
              <w:pStyle w:val="EmptyCellLayoutStyle"/>
              <w:spacing w:after="0" w:line="240" w:lineRule="auto"/>
            </w:pPr>
          </w:p>
        </w:tc>
        <w:tc>
          <w:tcPr>
            <w:tcW w:w="13" w:type="dxa"/>
          </w:tcPr>
          <w:p w:rsidR="00202C97" w:rsidRDefault="00202C97">
            <w:pPr>
              <w:pStyle w:val="EmptyCellLayoutStyle"/>
              <w:spacing w:after="0" w:line="240" w:lineRule="auto"/>
            </w:pPr>
          </w:p>
        </w:tc>
      </w:tr>
    </w:tbl>
    <w:p w:rsidR="00202C97" w:rsidRDefault="004C3D4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202C97">
        <w:tc>
          <w:tcPr>
            <w:tcW w:w="13" w:type="dxa"/>
          </w:tcPr>
          <w:p w:rsidR="00202C97" w:rsidRDefault="00202C97">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202C97">
              <w:trPr>
                <w:trHeight w:val="5211"/>
              </w:trPr>
              <w:tc>
                <w:tcPr>
                  <w:tcW w:w="194" w:type="dxa"/>
                </w:tcPr>
                <w:p w:rsidR="00202C97" w:rsidRDefault="00202C97">
                  <w:pPr>
                    <w:pStyle w:val="EmptyCellLayoutStyle"/>
                    <w:spacing w:after="0" w:line="240" w:lineRule="auto"/>
                  </w:pPr>
                </w:p>
              </w:tc>
              <w:tc>
                <w:tcPr>
                  <w:tcW w:w="8790" w:type="dxa"/>
                </w:tcPr>
                <w:p w:rsidR="00202C97" w:rsidRDefault="00202C97">
                  <w:pPr>
                    <w:pStyle w:val="EmptyCellLayoutStyle"/>
                    <w:spacing w:after="0" w:line="240" w:lineRule="auto"/>
                  </w:pPr>
                </w:p>
              </w:tc>
              <w:tc>
                <w:tcPr>
                  <w:tcW w:w="229" w:type="dxa"/>
                </w:tcPr>
                <w:p w:rsidR="00202C97" w:rsidRDefault="00202C97">
                  <w:pPr>
                    <w:pStyle w:val="EmptyCellLayoutStyle"/>
                    <w:spacing w:after="0" w:line="240" w:lineRule="auto"/>
                  </w:pPr>
                </w:p>
              </w:tc>
            </w:tr>
            <w:tr w:rsidR="00202C97">
              <w:trPr>
                <w:trHeight w:val="359"/>
              </w:trPr>
              <w:tc>
                <w:tcPr>
                  <w:tcW w:w="194" w:type="dxa"/>
                </w:tcPr>
                <w:p w:rsidR="00202C97" w:rsidRDefault="00202C97">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202C97">
                    <w:trPr>
                      <w:trHeight w:val="282"/>
                    </w:trPr>
                    <w:tc>
                      <w:tcPr>
                        <w:tcW w:w="8790" w:type="dxa"/>
                        <w:tcBorders>
                          <w:top w:val="nil"/>
                          <w:left w:val="nil"/>
                          <w:bottom w:val="nil"/>
                          <w:right w:val="nil"/>
                        </w:tcBorders>
                        <w:tcMar>
                          <w:top w:w="39" w:type="dxa"/>
                          <w:left w:w="39" w:type="dxa"/>
                          <w:bottom w:w="39" w:type="dxa"/>
                          <w:right w:w="39" w:type="dxa"/>
                        </w:tcMar>
                        <w:vAlign w:val="center"/>
                      </w:tcPr>
                      <w:p w:rsidR="00202C97" w:rsidRDefault="004C3D42">
                        <w:pPr>
                          <w:spacing w:after="0" w:line="240" w:lineRule="auto"/>
                          <w:jc w:val="center"/>
                        </w:pPr>
                        <w:r>
                          <w:rPr>
                            <w:rFonts w:ascii="Calibri" w:eastAsia="Calibri" w:hAnsi="Calibri"/>
                            <w:color w:val="000000"/>
                            <w:sz w:val="40"/>
                          </w:rPr>
                          <w:t>This page intentionally left blank</w:t>
                        </w:r>
                      </w:p>
                    </w:tc>
                  </w:tr>
                </w:tbl>
                <w:p w:rsidR="00202C97" w:rsidRDefault="00202C97">
                  <w:pPr>
                    <w:spacing w:after="0" w:line="240" w:lineRule="auto"/>
                  </w:pPr>
                </w:p>
              </w:tc>
              <w:tc>
                <w:tcPr>
                  <w:tcW w:w="229" w:type="dxa"/>
                </w:tcPr>
                <w:p w:rsidR="00202C97" w:rsidRDefault="00202C97">
                  <w:pPr>
                    <w:pStyle w:val="EmptyCellLayoutStyle"/>
                    <w:spacing w:after="0" w:line="240" w:lineRule="auto"/>
                  </w:pPr>
                </w:p>
              </w:tc>
            </w:tr>
            <w:tr w:rsidR="00202C97">
              <w:trPr>
                <w:trHeight w:val="951"/>
              </w:trPr>
              <w:tc>
                <w:tcPr>
                  <w:tcW w:w="194" w:type="dxa"/>
                </w:tcPr>
                <w:p w:rsidR="00202C97" w:rsidRDefault="00202C97">
                  <w:pPr>
                    <w:pStyle w:val="EmptyCellLayoutStyle"/>
                    <w:spacing w:after="0" w:line="240" w:lineRule="auto"/>
                  </w:pPr>
                </w:p>
              </w:tc>
              <w:tc>
                <w:tcPr>
                  <w:tcW w:w="8790" w:type="dxa"/>
                </w:tcPr>
                <w:p w:rsidR="00202C97" w:rsidRDefault="00202C97">
                  <w:pPr>
                    <w:pStyle w:val="EmptyCellLayoutStyle"/>
                    <w:spacing w:after="0" w:line="240" w:lineRule="auto"/>
                  </w:pPr>
                </w:p>
              </w:tc>
              <w:tc>
                <w:tcPr>
                  <w:tcW w:w="229" w:type="dxa"/>
                </w:tcPr>
                <w:p w:rsidR="00202C97" w:rsidRDefault="00202C97">
                  <w:pPr>
                    <w:pStyle w:val="EmptyCellLayoutStyle"/>
                    <w:spacing w:after="0" w:line="240" w:lineRule="auto"/>
                  </w:pPr>
                </w:p>
              </w:tc>
            </w:tr>
          </w:tbl>
          <w:p w:rsidR="00202C97" w:rsidRDefault="00202C97">
            <w:pPr>
              <w:spacing w:after="0" w:line="240" w:lineRule="auto"/>
            </w:pPr>
          </w:p>
        </w:tc>
        <w:tc>
          <w:tcPr>
            <w:tcW w:w="132" w:type="dxa"/>
          </w:tcPr>
          <w:p w:rsidR="00202C97" w:rsidRDefault="00202C97">
            <w:pPr>
              <w:pStyle w:val="EmptyCellLayoutStyle"/>
              <w:spacing w:after="0" w:line="240" w:lineRule="auto"/>
            </w:pPr>
          </w:p>
        </w:tc>
      </w:tr>
    </w:tbl>
    <w:p w:rsidR="00202C97" w:rsidRDefault="004C3D4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165"/>
        <w:gridCol w:w="31"/>
        <w:gridCol w:w="659"/>
        <w:gridCol w:w="7654"/>
        <w:gridCol w:w="25"/>
        <w:gridCol w:w="465"/>
        <w:gridCol w:w="136"/>
      </w:tblGrid>
      <w:tr w:rsidR="00202C97">
        <w:trPr>
          <w:trHeight w:val="277"/>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tcPr>
          <w:p w:rsidR="00202C97" w:rsidRDefault="00202C97">
            <w:pPr>
              <w:pStyle w:val="EmptyCellLayoutStyle"/>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4C3D42" w:rsidTr="004C3D42">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202C97">
              <w:trPr>
                <w:trHeight w:val="297"/>
              </w:trPr>
              <w:tc>
                <w:tcPr>
                  <w:tcW w:w="9360" w:type="dxa"/>
                  <w:tcBorders>
                    <w:top w:val="nil"/>
                    <w:left w:val="nil"/>
                    <w:bottom w:val="nil"/>
                    <w:right w:val="nil"/>
                  </w:tcBorders>
                  <w:tcMar>
                    <w:top w:w="39" w:type="dxa"/>
                    <w:left w:w="39" w:type="dxa"/>
                    <w:bottom w:w="39" w:type="dxa"/>
                    <w:right w:w="39" w:type="dxa"/>
                  </w:tcMar>
                </w:tcPr>
                <w:p w:rsidR="00202C97" w:rsidRDefault="004C3D42">
                  <w:pPr>
                    <w:spacing w:after="0" w:line="240" w:lineRule="auto"/>
                    <w:jc w:val="center"/>
                  </w:pPr>
                  <w:r>
                    <w:rPr>
                      <w:rFonts w:ascii="Calibri" w:eastAsia="Calibri" w:hAnsi="Calibri"/>
                      <w:b/>
                      <w:color w:val="000000"/>
                      <w:sz w:val="28"/>
                    </w:rPr>
                    <w:t>The Water We Drink</w:t>
                  </w:r>
                </w:p>
              </w:tc>
            </w:tr>
          </w:tbl>
          <w:p w:rsidR="00202C97" w:rsidRDefault="00202C97">
            <w:pPr>
              <w:spacing w:after="0" w:line="240" w:lineRule="auto"/>
            </w:pPr>
          </w:p>
        </w:tc>
      </w:tr>
      <w:tr w:rsidR="00202C97">
        <w:trPr>
          <w:trHeight w:val="200"/>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tcPr>
          <w:p w:rsidR="00202C97" w:rsidRDefault="00202C97">
            <w:pPr>
              <w:pStyle w:val="EmptyCellLayoutStyle"/>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4C3D42" w:rsidTr="004C3D42">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202C97">
              <w:trPr>
                <w:trHeight w:val="255"/>
              </w:trPr>
              <w:tc>
                <w:tcPr>
                  <w:tcW w:w="9360" w:type="dxa"/>
                  <w:tcBorders>
                    <w:top w:val="nil"/>
                    <w:left w:val="nil"/>
                    <w:bottom w:val="nil"/>
                    <w:right w:val="nil"/>
                  </w:tcBorders>
                  <w:tcMar>
                    <w:top w:w="39" w:type="dxa"/>
                    <w:left w:w="39" w:type="dxa"/>
                    <w:bottom w:w="39" w:type="dxa"/>
                    <w:right w:w="39" w:type="dxa"/>
                  </w:tcMar>
                </w:tcPr>
                <w:p w:rsidR="00202C97" w:rsidRDefault="004C3D42">
                  <w:pPr>
                    <w:spacing w:after="0" w:line="240" w:lineRule="auto"/>
                    <w:jc w:val="center"/>
                  </w:pPr>
                  <w:r>
                    <w:rPr>
                      <w:rFonts w:ascii="Calibri" w:eastAsia="Calibri" w:hAnsi="Calibri"/>
                      <w:b/>
                      <w:color w:val="000000"/>
                      <w:sz w:val="22"/>
                    </w:rPr>
                    <w:t>BAYOU TECHE WATER WORKS</w:t>
                  </w:r>
                </w:p>
              </w:tc>
            </w:tr>
          </w:tbl>
          <w:p w:rsidR="00202C97" w:rsidRDefault="00202C97">
            <w:pPr>
              <w:spacing w:after="0" w:line="240" w:lineRule="auto"/>
            </w:pPr>
          </w:p>
        </w:tc>
      </w:tr>
      <w:tr w:rsidR="004C3D42" w:rsidTr="004C3D42">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202C97">
              <w:trPr>
                <w:trHeight w:val="311"/>
              </w:trPr>
              <w:tc>
                <w:tcPr>
                  <w:tcW w:w="9346" w:type="dxa"/>
                  <w:tcBorders>
                    <w:top w:val="nil"/>
                    <w:left w:val="nil"/>
                    <w:bottom w:val="nil"/>
                    <w:right w:val="nil"/>
                  </w:tcBorders>
                  <w:tcMar>
                    <w:top w:w="39" w:type="dxa"/>
                    <w:left w:w="39" w:type="dxa"/>
                    <w:bottom w:w="39" w:type="dxa"/>
                    <w:right w:w="39" w:type="dxa"/>
                  </w:tcMar>
                </w:tcPr>
                <w:p w:rsidR="00202C97" w:rsidRDefault="004C3D42">
                  <w:pPr>
                    <w:spacing w:after="0" w:line="240" w:lineRule="auto"/>
                    <w:jc w:val="center"/>
                  </w:pPr>
                  <w:r>
                    <w:rPr>
                      <w:rFonts w:ascii="Calibri" w:eastAsia="Calibri" w:hAnsi="Calibri"/>
                      <w:color w:val="000000"/>
                      <w:sz w:val="22"/>
                    </w:rPr>
                    <w:t xml:space="preserve">Public Water Supply ID: LA1099002   </w:t>
                  </w:r>
                </w:p>
              </w:tc>
            </w:tr>
          </w:tbl>
          <w:p w:rsidR="00202C97" w:rsidRDefault="00202C97">
            <w:pPr>
              <w:spacing w:after="0" w:line="240" w:lineRule="auto"/>
            </w:pPr>
          </w:p>
        </w:tc>
      </w:tr>
      <w:tr w:rsidR="00202C97">
        <w:trPr>
          <w:trHeight w:val="154"/>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tcPr>
          <w:p w:rsidR="00202C97" w:rsidRDefault="00202C97">
            <w:pPr>
              <w:pStyle w:val="EmptyCellLayoutStyle"/>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4C3D42" w:rsidTr="004C3D42">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202C97">
              <w:trPr>
                <w:trHeight w:val="2136"/>
              </w:trPr>
              <w:tc>
                <w:tcPr>
                  <w:tcW w:w="9360" w:type="dxa"/>
                  <w:tcBorders>
                    <w:top w:val="nil"/>
                    <w:left w:val="nil"/>
                    <w:bottom w:val="nil"/>
                    <w:right w:val="nil"/>
                  </w:tcBorders>
                  <w:tcMar>
                    <w:top w:w="39" w:type="dxa"/>
                    <w:left w:w="39" w:type="dxa"/>
                    <w:bottom w:w="39" w:type="dxa"/>
                    <w:right w:w="39" w:type="dxa"/>
                  </w:tcMar>
                </w:tcPr>
                <w:p w:rsidR="00202C97" w:rsidRDefault="004C3D42">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202C97" w:rsidRDefault="004C3D42">
                  <w:pPr>
                    <w:spacing w:after="0" w:line="240" w:lineRule="auto"/>
                  </w:pPr>
                  <w:r>
                    <w:rPr>
                      <w:rFonts w:ascii="Calibri" w:eastAsia="Calibri" w:hAnsi="Calibri"/>
                      <w:color w:val="000000"/>
                      <w:sz w:val="22"/>
                    </w:rPr>
                    <w:t>Our water source(s) are listed below:</w:t>
                  </w:r>
                </w:p>
              </w:tc>
            </w:tr>
          </w:tbl>
          <w:p w:rsidR="00202C97" w:rsidRDefault="00202C97">
            <w:pPr>
              <w:spacing w:after="0" w:line="240" w:lineRule="auto"/>
            </w:pPr>
          </w:p>
        </w:tc>
      </w:tr>
      <w:tr w:rsidR="00202C97">
        <w:trPr>
          <w:trHeight w:val="84"/>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tcPr>
          <w:p w:rsidR="00202C97" w:rsidRDefault="00202C97">
            <w:pPr>
              <w:pStyle w:val="EmptyCellLayoutStyle"/>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4C3D42" w:rsidTr="004C3D42">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202C9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Source Water Type</w:t>
                  </w:r>
                </w:p>
              </w:tc>
            </w:tr>
            <w:tr w:rsidR="00202C9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WELL #1 - SOUTHWEST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Ground water</w:t>
                  </w:r>
                </w:p>
              </w:tc>
            </w:tr>
            <w:tr w:rsidR="00202C9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WELL #3 - SOUTH MIDDLE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Ground water</w:t>
                  </w:r>
                </w:p>
              </w:tc>
            </w:tr>
            <w:tr w:rsidR="00202C9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WELL #5 - NORTH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Ground water</w:t>
                  </w:r>
                </w:p>
              </w:tc>
            </w:tr>
            <w:tr w:rsidR="00202C9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WELL #6 - SOUTHEAST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Ground water</w:t>
                  </w:r>
                </w:p>
              </w:tc>
            </w:tr>
            <w:tr w:rsidR="00202C9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WELL #7 - NORTHEAST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Ground water</w:t>
                  </w:r>
                </w:p>
              </w:tc>
            </w:tr>
          </w:tbl>
          <w:p w:rsidR="00202C97" w:rsidRDefault="00202C97">
            <w:pPr>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202C97">
        <w:trPr>
          <w:trHeight w:val="100"/>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tcPr>
          <w:p w:rsidR="00202C97" w:rsidRDefault="00202C97">
            <w:pPr>
              <w:pStyle w:val="EmptyCellLayoutStyle"/>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4C3D42" w:rsidTr="004C3D42">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202C97">
              <w:trPr>
                <w:trHeight w:val="3952"/>
              </w:trPr>
              <w:tc>
                <w:tcPr>
                  <w:tcW w:w="9360" w:type="dxa"/>
                  <w:tcBorders>
                    <w:top w:val="nil"/>
                    <w:left w:val="nil"/>
                    <w:bottom w:val="nil"/>
                    <w:right w:val="nil"/>
                  </w:tcBorders>
                  <w:tcMar>
                    <w:top w:w="39" w:type="dxa"/>
                    <w:left w:w="39" w:type="dxa"/>
                    <w:bottom w:w="39" w:type="dxa"/>
                    <w:right w:w="39" w:type="dxa"/>
                  </w:tcMar>
                </w:tcPr>
                <w:p w:rsidR="00202C97" w:rsidRDefault="004C3D42">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202C97" w:rsidRDefault="00202C97">
                  <w:pPr>
                    <w:spacing w:after="0" w:line="240" w:lineRule="auto"/>
                  </w:pPr>
                </w:p>
                <w:p w:rsidR="00202C97" w:rsidRDefault="004C3D42">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202C97" w:rsidRDefault="00202C97">
                  <w:pPr>
                    <w:spacing w:after="0" w:line="240" w:lineRule="auto"/>
                  </w:pPr>
                </w:p>
                <w:p w:rsidR="00202C97" w:rsidRDefault="004C3D42">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202C97" w:rsidRDefault="00202C97">
                  <w:pPr>
                    <w:spacing w:after="0" w:line="240" w:lineRule="auto"/>
                  </w:pPr>
                </w:p>
                <w:p w:rsidR="00202C97" w:rsidRDefault="004C3D42">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202C97" w:rsidRDefault="00202C97">
                  <w:pPr>
                    <w:spacing w:after="0" w:line="240" w:lineRule="auto"/>
                  </w:pPr>
                </w:p>
                <w:p w:rsidR="00202C97" w:rsidRDefault="004C3D42">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202C97" w:rsidRDefault="00202C97">
                  <w:pPr>
                    <w:spacing w:after="0" w:line="240" w:lineRule="auto"/>
                  </w:pPr>
                </w:p>
                <w:p w:rsidR="00202C97" w:rsidRDefault="004C3D42">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202C97" w:rsidRDefault="00202C97">
                  <w:pPr>
                    <w:spacing w:after="0" w:line="240" w:lineRule="auto"/>
                  </w:pPr>
                  <w:bookmarkStart w:id="0" w:name="_GoBack"/>
                  <w:bookmarkEnd w:id="0"/>
                </w:p>
                <w:p w:rsidR="00202C97" w:rsidRDefault="004C3D42">
                  <w:pPr>
                    <w:spacing w:after="0" w:line="240" w:lineRule="auto"/>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w:t>
                  </w:r>
                  <w:r>
                    <w:rPr>
                      <w:rFonts w:ascii="Calibri" w:eastAsia="Calibri" w:hAnsi="Calibri"/>
                      <w:color w:val="000000"/>
                      <w:sz w:val="22"/>
                    </w:rPr>
                    <w:t xml:space="preserve">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w:t>
                  </w:r>
                  <w:r>
                    <w:rPr>
                      <w:rFonts w:ascii="Calibri" w:eastAsia="Calibri" w:hAnsi="Calibri"/>
                      <w:color w:val="000000"/>
                      <w:sz w:val="22"/>
                    </w:rPr>
                    <w:t xml:space="preserve">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MELVIN</w:t>
                  </w:r>
                  <w:proofErr w:type="gramEnd"/>
                  <w:r>
                    <w:rPr>
                      <w:rFonts w:ascii="Calibri" w:eastAsia="Calibri" w:hAnsi="Calibri"/>
                      <w:color w:val="000000"/>
                      <w:sz w:val="22"/>
                    </w:rPr>
                    <w:t xml:space="preserve"> BERTRAND JR. at  337-319-6237.</w:t>
                  </w:r>
                </w:p>
                <w:p w:rsidR="00202C97" w:rsidRDefault="00202C97">
                  <w:pPr>
                    <w:spacing w:after="0" w:line="240" w:lineRule="auto"/>
                  </w:pPr>
                </w:p>
              </w:tc>
            </w:tr>
          </w:tbl>
          <w:p w:rsidR="00202C97" w:rsidRDefault="00202C97">
            <w:pPr>
              <w:spacing w:after="0" w:line="240" w:lineRule="auto"/>
            </w:pPr>
          </w:p>
        </w:tc>
      </w:tr>
      <w:tr w:rsidR="00202C97">
        <w:trPr>
          <w:trHeight w:val="42"/>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tcPr>
          <w:p w:rsidR="00202C97" w:rsidRDefault="00202C97">
            <w:pPr>
              <w:pStyle w:val="EmptyCellLayoutStyle"/>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4C3D42" w:rsidTr="004C3D42">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202C97">
              <w:trPr>
                <w:trHeight w:val="1517"/>
              </w:trPr>
              <w:tc>
                <w:tcPr>
                  <w:tcW w:w="9346" w:type="dxa"/>
                  <w:tcBorders>
                    <w:top w:val="nil"/>
                    <w:left w:val="nil"/>
                    <w:bottom w:val="nil"/>
                    <w:right w:val="nil"/>
                  </w:tcBorders>
                  <w:tcMar>
                    <w:top w:w="39" w:type="dxa"/>
                    <w:left w:w="39" w:type="dxa"/>
                    <w:bottom w:w="39" w:type="dxa"/>
                    <w:right w:w="39" w:type="dxa"/>
                  </w:tcMar>
                </w:tcPr>
                <w:p w:rsidR="00202C97" w:rsidRDefault="004C3D42">
                  <w:pPr>
                    <w:spacing w:after="0" w:line="240" w:lineRule="auto"/>
                  </w:pPr>
                  <w:r>
                    <w:rPr>
                      <w:rFonts w:ascii="Calibri" w:eastAsia="Calibri" w:hAnsi="Calibri"/>
                      <w:color w:val="000000"/>
                      <w:sz w:val="22"/>
                    </w:rPr>
                    <w:lastRenderedPageBreak/>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202C97" w:rsidRDefault="00202C97">
                  <w:pPr>
                    <w:spacing w:after="0" w:line="240" w:lineRule="auto"/>
                  </w:pPr>
                </w:p>
                <w:p w:rsidR="00202C97" w:rsidRDefault="004C3D42">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202C97" w:rsidRDefault="00202C97">
                  <w:pPr>
                    <w:spacing w:after="0" w:line="240" w:lineRule="auto"/>
                  </w:pPr>
                </w:p>
                <w:p w:rsidR="00202C97" w:rsidRDefault="004C3D42">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202C97" w:rsidRDefault="00202C97">
                  <w:pPr>
                    <w:spacing w:after="0" w:line="240" w:lineRule="auto"/>
                  </w:pPr>
                </w:p>
                <w:p w:rsidR="00202C97" w:rsidRDefault="004C3D42">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202C97" w:rsidRDefault="00202C97">
                  <w:pPr>
                    <w:spacing w:after="0" w:line="240" w:lineRule="auto"/>
                  </w:pPr>
                </w:p>
                <w:p w:rsidR="00202C97" w:rsidRDefault="004C3D42">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202C97" w:rsidRDefault="00202C97">
                  <w:pPr>
                    <w:spacing w:after="0" w:line="240" w:lineRule="auto"/>
                  </w:pPr>
                </w:p>
                <w:p w:rsidR="00202C97" w:rsidRDefault="004C3D42">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202C97" w:rsidRDefault="00202C97">
                  <w:pPr>
                    <w:spacing w:after="0" w:line="240" w:lineRule="auto"/>
                  </w:pPr>
                </w:p>
                <w:p w:rsidR="00202C97" w:rsidRDefault="004C3D42">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202C97" w:rsidRDefault="00202C97">
                  <w:pPr>
                    <w:spacing w:after="0" w:line="240" w:lineRule="auto"/>
                  </w:pPr>
                </w:p>
                <w:p w:rsidR="00202C97" w:rsidRDefault="004C3D42">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202C97" w:rsidRDefault="00202C97">
                  <w:pPr>
                    <w:spacing w:after="0" w:line="240" w:lineRule="auto"/>
                  </w:pPr>
                </w:p>
                <w:p w:rsidR="00202C97" w:rsidRDefault="004C3D42">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202C97" w:rsidRDefault="00202C97">
                  <w:pPr>
                    <w:spacing w:after="0" w:line="240" w:lineRule="auto"/>
                  </w:pPr>
                </w:p>
                <w:p w:rsidR="00202C97" w:rsidRDefault="004C3D42">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202C97" w:rsidRDefault="00202C97">
                  <w:pPr>
                    <w:spacing w:after="0" w:line="240" w:lineRule="auto"/>
                  </w:pPr>
                </w:p>
                <w:p w:rsidR="00202C97" w:rsidRDefault="004C3D42">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202C97" w:rsidRDefault="00202C97">
                  <w:pPr>
                    <w:spacing w:after="0" w:line="240" w:lineRule="auto"/>
                  </w:pPr>
                </w:p>
                <w:p w:rsidR="00202C97" w:rsidRDefault="004C3D42">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202C97" w:rsidRDefault="00202C97">
                  <w:pPr>
                    <w:spacing w:after="0" w:line="240" w:lineRule="auto"/>
                  </w:pPr>
                </w:p>
                <w:p w:rsidR="00202C97" w:rsidRDefault="004C3D42">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w:t>
                  </w:r>
                  <w:r>
                    <w:rPr>
                      <w:rFonts w:ascii="Calibri" w:eastAsia="Calibri" w:hAnsi="Calibri"/>
                      <w:color w:val="000000"/>
                      <w:sz w:val="16"/>
                    </w:rPr>
                    <w:t>d</w:t>
                  </w:r>
                  <w:proofErr w:type="gramEnd"/>
                  <w:r>
                    <w:rPr>
                      <w:rFonts w:ascii="Calibri" w:eastAsia="Calibri" w:hAnsi="Calibri"/>
                      <w:color w:val="000000"/>
                      <w:sz w:val="16"/>
                    </w:rPr>
                    <w:t xml:space="preserve"> in our water system.</w:t>
                  </w:r>
                </w:p>
                <w:p w:rsidR="00202C97" w:rsidRDefault="00202C97">
                  <w:pPr>
                    <w:spacing w:after="0" w:line="240" w:lineRule="auto"/>
                  </w:pPr>
                </w:p>
                <w:p w:rsidR="00202C97" w:rsidRDefault="004C3D42">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w:t>
                  </w:r>
                  <w:r>
                    <w:rPr>
                      <w:rFonts w:ascii="Calibri" w:eastAsia="Calibri" w:hAnsi="Calibri"/>
                      <w:color w:val="000000"/>
                      <w:sz w:val="16"/>
                    </w:rPr>
                    <w:t>em on multiple occasions.</w:t>
                  </w:r>
                </w:p>
              </w:tc>
            </w:tr>
          </w:tbl>
          <w:p w:rsidR="00202C97" w:rsidRDefault="00202C97">
            <w:pPr>
              <w:spacing w:after="0" w:line="240" w:lineRule="auto"/>
            </w:pPr>
          </w:p>
        </w:tc>
      </w:tr>
      <w:tr w:rsidR="00202C97">
        <w:trPr>
          <w:trHeight w:val="204"/>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tcPr>
          <w:p w:rsidR="00202C97" w:rsidRDefault="00202C97">
            <w:pPr>
              <w:pStyle w:val="EmptyCellLayoutStyle"/>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4C3D42" w:rsidTr="004C3D42">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4C3D42" w:rsidTr="004C3D42">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000000"/>
                      <w:sz w:val="22"/>
                    </w:rPr>
                    <w:t>During the period covered by this report we had the below noted violations.</w:t>
                  </w:r>
                </w:p>
              </w:tc>
            </w:tr>
            <w:tr w:rsidR="00202C97">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jc w:val="center"/>
                  </w:pPr>
                  <w:r>
                    <w:rPr>
                      <w:rFonts w:ascii="Calibri" w:eastAsia="Calibri" w:hAnsi="Calibri"/>
                      <w:color w:val="1F3864"/>
                      <w:sz w:val="18"/>
                    </w:rPr>
                    <w:t>Type</w:t>
                  </w:r>
                </w:p>
              </w:tc>
            </w:tr>
            <w:tr w:rsidR="00202C97">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jc w:val="center"/>
                  </w:pPr>
                  <w:r>
                    <w:rPr>
                      <w:rFonts w:ascii="Calibri" w:eastAsia="Calibri" w:hAnsi="Calibri"/>
                      <w:color w:val="333333"/>
                      <w:sz w:val="18"/>
                    </w:rPr>
                    <w:t>10/16/2024 - 2/16/2025</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jc w:val="center"/>
                  </w:pPr>
                  <w:r>
                    <w:rPr>
                      <w:rFonts w:ascii="Calibri" w:eastAsia="Calibri" w:hAnsi="Calibri"/>
                      <w:color w:val="333333"/>
                      <w:sz w:val="18"/>
                    </w:rPr>
                    <w:t>LSL INVENTORY-INITIAL</w:t>
                  </w:r>
                </w:p>
              </w:tc>
            </w:tr>
          </w:tbl>
          <w:p w:rsidR="00202C97" w:rsidRDefault="00202C97">
            <w:pPr>
              <w:spacing w:after="0" w:line="240" w:lineRule="auto"/>
            </w:pPr>
          </w:p>
        </w:tc>
        <w:tc>
          <w:tcPr>
            <w:tcW w:w="136" w:type="dxa"/>
          </w:tcPr>
          <w:p w:rsidR="00202C97" w:rsidRDefault="00202C97">
            <w:pPr>
              <w:pStyle w:val="EmptyCellLayoutStyle"/>
              <w:spacing w:after="0" w:line="240" w:lineRule="auto"/>
            </w:pPr>
          </w:p>
        </w:tc>
      </w:tr>
      <w:tr w:rsidR="00202C97">
        <w:trPr>
          <w:trHeight w:val="279"/>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tcPr>
          <w:p w:rsidR="00202C97" w:rsidRDefault="00202C97">
            <w:pPr>
              <w:pStyle w:val="EmptyCellLayoutStyle"/>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4C3D42" w:rsidTr="004C3D42">
        <w:trPr>
          <w:trHeight w:val="108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202C97">
              <w:trPr>
                <w:trHeight w:val="1002"/>
              </w:trPr>
              <w:tc>
                <w:tcPr>
                  <w:tcW w:w="9360" w:type="dxa"/>
                  <w:tcBorders>
                    <w:top w:val="nil"/>
                    <w:left w:val="nil"/>
                    <w:bottom w:val="nil"/>
                    <w:right w:val="nil"/>
                  </w:tcBorders>
                  <w:tcMar>
                    <w:top w:w="39" w:type="dxa"/>
                    <w:left w:w="39" w:type="dxa"/>
                    <w:bottom w:w="39" w:type="dxa"/>
                    <w:right w:w="39" w:type="dxa"/>
                  </w:tcMar>
                </w:tcPr>
                <w:p w:rsidR="00202C97" w:rsidRDefault="004C3D42">
                  <w:pPr>
                    <w:spacing w:after="0" w:line="240" w:lineRule="auto"/>
                  </w:pPr>
                  <w:r>
                    <w:rPr>
                      <w:rFonts w:ascii="Calibri" w:eastAsia="Calibri" w:hAnsi="Calibri"/>
                      <w:color w:val="000000"/>
                      <w:sz w:val="22"/>
                    </w:rPr>
                    <w:lastRenderedPageBreak/>
                    <w:t xml:space="preserve">                    Our water system tested a minimum of 10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202C97" w:rsidRDefault="00202C97">
            <w:pPr>
              <w:spacing w:after="0" w:line="240" w:lineRule="auto"/>
            </w:pPr>
          </w:p>
        </w:tc>
      </w:tr>
      <w:tr w:rsidR="00202C97">
        <w:trPr>
          <w:trHeight w:val="239"/>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tcPr>
          <w:p w:rsidR="00202C97" w:rsidRDefault="00202C97">
            <w:pPr>
              <w:pStyle w:val="EmptyCellLayoutStyle"/>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4C3D42" w:rsidTr="004C3D42">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202C9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Typical Source</w:t>
                  </w:r>
                </w:p>
              </w:tc>
            </w:tr>
            <w:tr w:rsidR="00202C9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0.0 - 6.1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Water additive used to control microbes</w:t>
                  </w:r>
                </w:p>
              </w:tc>
            </w:tr>
          </w:tbl>
          <w:p w:rsidR="00202C97" w:rsidRDefault="00202C97">
            <w:pPr>
              <w:spacing w:after="0" w:line="240" w:lineRule="auto"/>
            </w:pPr>
          </w:p>
        </w:tc>
      </w:tr>
      <w:tr w:rsidR="00202C97">
        <w:trPr>
          <w:trHeight w:val="116"/>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tcPr>
          <w:p w:rsidR="00202C97" w:rsidRDefault="00202C97">
            <w:pPr>
              <w:pStyle w:val="EmptyCellLayoutStyle"/>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4C3D42" w:rsidTr="004C3D42">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202C97">
              <w:trPr>
                <w:trHeight w:val="761"/>
              </w:trPr>
              <w:tc>
                <w:tcPr>
                  <w:tcW w:w="9360" w:type="dxa"/>
                  <w:tcBorders>
                    <w:top w:val="nil"/>
                    <w:left w:val="nil"/>
                    <w:bottom w:val="nil"/>
                    <w:right w:val="nil"/>
                  </w:tcBorders>
                  <w:tcMar>
                    <w:top w:w="39" w:type="dxa"/>
                    <w:left w:w="39" w:type="dxa"/>
                    <w:bottom w:w="39" w:type="dxa"/>
                    <w:right w:w="39" w:type="dxa"/>
                  </w:tcMar>
                </w:tcPr>
                <w:p w:rsidR="00202C97" w:rsidRDefault="004C3D42">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202C97" w:rsidRDefault="00202C97">
            <w:pPr>
              <w:spacing w:after="0" w:line="240" w:lineRule="auto"/>
            </w:pPr>
          </w:p>
        </w:tc>
      </w:tr>
      <w:tr w:rsidR="00202C97">
        <w:trPr>
          <w:trHeight w:val="12"/>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tcPr>
          <w:p w:rsidR="00202C97" w:rsidRDefault="00202C97">
            <w:pPr>
              <w:pStyle w:val="EmptyCellLayoutStyle"/>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4C3D42" w:rsidTr="004C3D42">
        <w:trPr>
          <w:trHeight w:val="629"/>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202C9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202C97" w:rsidRDefault="004C3D42">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202C97" w:rsidRDefault="00202C97">
            <w:pPr>
              <w:spacing w:after="0" w:line="240" w:lineRule="auto"/>
            </w:pPr>
          </w:p>
        </w:tc>
      </w:tr>
      <w:tr w:rsidR="00202C97">
        <w:trPr>
          <w:trHeight w:val="208"/>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tcPr>
          <w:p w:rsidR="00202C97" w:rsidRDefault="00202C97">
            <w:pPr>
              <w:pStyle w:val="EmptyCellLayoutStyle"/>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4C3D42" w:rsidTr="004C3D42">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202C9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Typical Source</w:t>
                  </w:r>
                </w:p>
              </w:tc>
            </w:tr>
            <w:tr w:rsidR="00202C9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8/1/2024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9.9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7.8 - 9.9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202C9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0.94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0.8 - 0.94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Discharge of drilling wastes; Discharge from metal refineries; Erosion of natural deposits</w:t>
                  </w:r>
                </w:p>
              </w:tc>
            </w:tr>
          </w:tbl>
          <w:p w:rsidR="00202C97" w:rsidRDefault="00202C97">
            <w:pPr>
              <w:spacing w:after="0" w:line="240" w:lineRule="auto"/>
            </w:pPr>
          </w:p>
        </w:tc>
      </w:tr>
      <w:tr w:rsidR="00202C97">
        <w:trPr>
          <w:trHeight w:val="373"/>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tcPr>
          <w:p w:rsidR="00202C97" w:rsidRDefault="00202C97">
            <w:pPr>
              <w:pStyle w:val="EmptyCellLayoutStyle"/>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4C3D42" w:rsidTr="004C3D42">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202C9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Typical Source</w:t>
                  </w:r>
                </w:p>
              </w:tc>
            </w:tr>
            <w:tr w:rsidR="00202C9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8/1/2024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6.5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2.2 - 6.5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202C9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6/4/2024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Runoff from fertilizer use; Leaching from septic tanks, sewage; Erosion of natural deposits</w:t>
                  </w:r>
                </w:p>
              </w:tc>
            </w:tr>
          </w:tbl>
          <w:p w:rsidR="00202C97" w:rsidRDefault="00202C97">
            <w:pPr>
              <w:spacing w:after="0" w:line="240" w:lineRule="auto"/>
            </w:pPr>
          </w:p>
        </w:tc>
      </w:tr>
      <w:tr w:rsidR="00202C97">
        <w:trPr>
          <w:trHeight w:val="387"/>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tcPr>
          <w:p w:rsidR="00202C97" w:rsidRDefault="00202C97">
            <w:pPr>
              <w:pStyle w:val="EmptyCellLayoutStyle"/>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4C3D42" w:rsidTr="004C3D42">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202C9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Typical Source</w:t>
                  </w:r>
                </w:p>
              </w:tc>
            </w:tr>
            <w:tr w:rsidR="00202C9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8/1/2024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2.79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2.35 - 2.79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Erosion of natural deposits</w:t>
                  </w:r>
                </w:p>
              </w:tc>
            </w:tr>
            <w:tr w:rsidR="00202C9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5.5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2.47 - 5.5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202C9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8/1/2024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1.55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0.965 - 1.55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Erosion of natural deposits</w:t>
                  </w:r>
                </w:p>
              </w:tc>
            </w:tr>
            <w:tr w:rsidR="00202C9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10/20/2024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1.54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1.04 - 1.54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Erosion of natural deposits</w:t>
                  </w:r>
                </w:p>
              </w:tc>
            </w:tr>
          </w:tbl>
          <w:p w:rsidR="00202C97" w:rsidRDefault="00202C97">
            <w:pPr>
              <w:spacing w:after="0" w:line="240" w:lineRule="auto"/>
            </w:pPr>
          </w:p>
        </w:tc>
      </w:tr>
      <w:tr w:rsidR="00202C97">
        <w:trPr>
          <w:trHeight w:val="752"/>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tcPr>
          <w:p w:rsidR="00202C97" w:rsidRDefault="00202C97">
            <w:pPr>
              <w:pStyle w:val="EmptyCellLayoutStyle"/>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4C3D42" w:rsidTr="004C3D42">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202C9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202C97">
                  <w:pPr>
                    <w:spacing w:after="0" w:line="240" w:lineRule="auto"/>
                  </w:pPr>
                </w:p>
                <w:p w:rsidR="00202C97" w:rsidRDefault="004C3D42">
                  <w:pPr>
                    <w:spacing w:after="0" w:line="240" w:lineRule="auto"/>
                  </w:pPr>
                  <w:r>
                    <w:rPr>
                      <w:rFonts w:ascii="Calibri" w:eastAsia="Calibri" w:hAnsi="Calibri"/>
                      <w:color w:val="333399"/>
                      <w:sz w:val="18"/>
                    </w:rPr>
                    <w:lastRenderedPageBreak/>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lastRenderedPageBreak/>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 xml:space="preserve">90TH </w:t>
                  </w:r>
                  <w:r>
                    <w:rPr>
                      <w:rFonts w:ascii="Calibri" w:eastAsia="Calibri" w:hAnsi="Calibri"/>
                      <w:color w:val="333399"/>
                      <w:sz w:val="18"/>
                    </w:rPr>
                    <w:lastRenderedPageBreak/>
                    <w:t>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lastRenderedPageBreak/>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 xml:space="preserve">Sites </w:t>
                  </w:r>
                  <w:r>
                    <w:rPr>
                      <w:rFonts w:ascii="Calibri" w:eastAsia="Calibri" w:hAnsi="Calibri"/>
                      <w:color w:val="1F3864"/>
                      <w:sz w:val="18"/>
                    </w:rPr>
                    <w:lastRenderedPageBreak/>
                    <w:t>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lastRenderedPageBreak/>
                    <w:t>Typical Source</w:t>
                  </w:r>
                </w:p>
              </w:tc>
            </w:tr>
            <w:tr w:rsidR="00202C9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2</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Corrosion of household plumbing systems; Erosion of natural deposits; Leaching from wood preservatives</w:t>
                  </w:r>
                </w:p>
              </w:tc>
            </w:tr>
            <w:tr w:rsidR="00202C9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0 - 6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Corrosion of household plumbing systems; Erosion of natural deposits</w:t>
                  </w:r>
                </w:p>
              </w:tc>
            </w:tr>
          </w:tbl>
          <w:p w:rsidR="00202C97" w:rsidRDefault="00202C97">
            <w:pPr>
              <w:spacing w:after="0" w:line="240" w:lineRule="auto"/>
            </w:pPr>
          </w:p>
        </w:tc>
      </w:tr>
      <w:tr w:rsidR="00202C97">
        <w:trPr>
          <w:trHeight w:val="443"/>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tcPr>
          <w:p w:rsidR="00202C97" w:rsidRDefault="00202C97">
            <w:pPr>
              <w:pStyle w:val="EmptyCellLayoutStyle"/>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4C3D42" w:rsidTr="004C3D42">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202C9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Typical Source</w:t>
                  </w:r>
                </w:p>
              </w:tc>
            </w:tr>
            <w:tr w:rsidR="00202C9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jc w:val="center"/>
                  </w:pPr>
                  <w:r>
                    <w:rPr>
                      <w:rFonts w:ascii="Calibri" w:eastAsia="Calibri" w:hAnsi="Calibri"/>
                      <w:color w:val="333333"/>
                      <w:sz w:val="18"/>
                    </w:rPr>
                    <w:t>1009 WENDY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10.9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By-product of drinking water disinfection</w:t>
                  </w:r>
                </w:p>
              </w:tc>
            </w:tr>
            <w:tr w:rsidR="00202C9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jc w:val="center"/>
                  </w:pPr>
                  <w:r>
                    <w:rPr>
                      <w:rFonts w:ascii="Calibri" w:eastAsia="Calibri" w:hAnsi="Calibri"/>
                      <w:color w:val="333333"/>
                      <w:sz w:val="18"/>
                    </w:rPr>
                    <w:t>KYLE LANDRY @ NORTHSIDE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10.3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By-product of drinking water disinfection</w:t>
                  </w:r>
                </w:p>
              </w:tc>
            </w:tr>
            <w:tr w:rsidR="00202C9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jc w:val="center"/>
                  </w:pPr>
                  <w:r>
                    <w:rPr>
                      <w:rFonts w:ascii="Calibri" w:eastAsia="Calibri" w:hAnsi="Calibri"/>
                      <w:color w:val="333333"/>
                      <w:sz w:val="18"/>
                    </w:rPr>
                    <w:t>1009 WENDY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9.6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By-product of drinking water chlorination</w:t>
                  </w:r>
                </w:p>
              </w:tc>
            </w:tr>
            <w:tr w:rsidR="00202C9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jc w:val="center"/>
                  </w:pPr>
                  <w:r>
                    <w:rPr>
                      <w:rFonts w:ascii="Calibri" w:eastAsia="Calibri" w:hAnsi="Calibri"/>
                      <w:color w:val="333333"/>
                      <w:sz w:val="18"/>
                    </w:rPr>
                    <w:t>KYLE LANDRY @ NORTHSIDE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7.8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By-product of drinking water chlorination</w:t>
                  </w:r>
                </w:p>
              </w:tc>
            </w:tr>
          </w:tbl>
          <w:p w:rsidR="00202C97" w:rsidRDefault="00202C97">
            <w:pPr>
              <w:spacing w:after="0" w:line="240" w:lineRule="auto"/>
            </w:pPr>
          </w:p>
        </w:tc>
      </w:tr>
      <w:tr w:rsidR="00202C97">
        <w:trPr>
          <w:trHeight w:val="375"/>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tcPr>
          <w:p w:rsidR="00202C97" w:rsidRDefault="00202C97">
            <w:pPr>
              <w:pStyle w:val="EmptyCellLayoutStyle"/>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4C3D42" w:rsidTr="004C3D42">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202C9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SMCL</w:t>
                  </w:r>
                </w:p>
              </w:tc>
            </w:tr>
            <w:tr w:rsidR="00202C9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0.1 - 0.11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0.2</w:t>
                  </w:r>
                </w:p>
              </w:tc>
            </w:tr>
            <w:tr w:rsidR="00202C9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98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29 - 98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250</w:t>
                  </w:r>
                </w:p>
              </w:tc>
            </w:tr>
            <w:tr w:rsidR="00202C9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255.5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251 - 255.5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w:t>
                  </w:r>
                </w:p>
              </w:tc>
            </w:tr>
            <w:tr w:rsidR="00202C9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3.74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2.24 - 3.74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0.3</w:t>
                  </w:r>
                </w:p>
              </w:tc>
            </w:tr>
            <w:tr w:rsidR="00202C9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0.09 - 0.1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0.05</w:t>
                  </w:r>
                </w:p>
              </w:tc>
            </w:tr>
            <w:tr w:rsidR="00202C9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7.11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6.91 - 7.11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8.5</w:t>
                  </w:r>
                </w:p>
              </w:tc>
            </w:tr>
            <w:tr w:rsidR="00202C9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4.2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3.1 - 4.2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w:t>
                  </w:r>
                </w:p>
              </w:tc>
            </w:tr>
            <w:tr w:rsidR="00202C9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96.6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43.8 - 96.6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w:t>
                  </w:r>
                </w:p>
              </w:tc>
            </w:tr>
          </w:tbl>
          <w:p w:rsidR="00202C97" w:rsidRDefault="00202C97">
            <w:pPr>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202C97">
        <w:trPr>
          <w:trHeight w:val="307"/>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tcPr>
          <w:p w:rsidR="00202C97" w:rsidRDefault="00202C97">
            <w:pPr>
              <w:pStyle w:val="EmptyCellLayoutStyle"/>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4C3D42" w:rsidTr="004C3D42">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202C97">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SMCL</w:t>
                  </w:r>
                </w:p>
              </w:tc>
            </w:tr>
            <w:tr w:rsidR="00202C9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6/4/2024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0.29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0.29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0.3</w:t>
                  </w:r>
                </w:p>
              </w:tc>
            </w:tr>
            <w:tr w:rsidR="00202C9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6/4/2024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0.05</w:t>
                  </w:r>
                </w:p>
              </w:tc>
            </w:tr>
            <w:tr w:rsidR="00202C9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2/13/2019</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2.3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0</w:t>
                  </w:r>
                </w:p>
              </w:tc>
            </w:tr>
          </w:tbl>
          <w:p w:rsidR="00202C97" w:rsidRDefault="00202C97">
            <w:pPr>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202C97">
        <w:trPr>
          <w:trHeight w:val="256"/>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tcPr>
          <w:p w:rsidR="00202C97" w:rsidRDefault="00202C97">
            <w:pPr>
              <w:pStyle w:val="EmptyCellLayoutStyle"/>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4C3D42" w:rsidTr="004C3D42">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802"/>
              <w:gridCol w:w="2237"/>
              <w:gridCol w:w="1404"/>
              <w:gridCol w:w="2405"/>
            </w:tblGrid>
            <w:tr w:rsidR="004C3D42" w:rsidTr="004C3D42">
              <w:trPr>
                <w:trHeight w:val="446"/>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000000"/>
                      <w:sz w:val="18"/>
                    </w:rPr>
                    <w:t xml:space="preserve">Unresolved significant deficiencies that </w:t>
                  </w:r>
                  <w:proofErr w:type="gramStart"/>
                  <w:r>
                    <w:rPr>
                      <w:rFonts w:ascii="Calibri" w:eastAsia="Calibri" w:hAnsi="Calibri"/>
                      <w:color w:val="000000"/>
                      <w:sz w:val="18"/>
                    </w:rPr>
                    <w:t>were identified</w:t>
                  </w:r>
                  <w:proofErr w:type="gramEnd"/>
                  <w:r>
                    <w:rPr>
                      <w:rFonts w:ascii="Calibri" w:eastAsia="Calibri" w:hAnsi="Calibri"/>
                      <w:color w:val="000000"/>
                      <w:sz w:val="18"/>
                    </w:rPr>
                    <w:t xml:space="preserve"> during a survey done on the water system are shown below.</w:t>
                  </w:r>
                </w:p>
              </w:tc>
            </w:tr>
            <w:tr w:rsidR="00202C97">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99"/>
                      <w:sz w:val="18"/>
                    </w:rPr>
                    <w:t>Description</w:t>
                  </w:r>
                </w:p>
              </w:tc>
            </w:tr>
            <w:tr w:rsidR="00202C9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10/20/2021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TREATMENT PLANT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2/5/2022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202C9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10/20/2021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TREATMENT PLANT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GWR EXTENSION GRANTED AFTER TT45</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6/29/2023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2C97" w:rsidRDefault="004C3D42">
                  <w:pPr>
                    <w:spacing w:after="0" w:line="240" w:lineRule="auto"/>
                  </w:pPr>
                  <w:r>
                    <w:rPr>
                      <w:rFonts w:ascii="Calibri" w:eastAsia="Calibri" w:hAnsi="Calibri"/>
                      <w:color w:val="333333"/>
                      <w:sz w:val="18"/>
                    </w:rPr>
                    <w:t xml:space="preserve">LAC 51:XII.319.D.24 - System shall ensure that no critical </w:t>
                  </w:r>
                  <w:r>
                    <w:rPr>
                      <w:rFonts w:ascii="Calibri" w:eastAsia="Calibri" w:hAnsi="Calibri"/>
                      <w:color w:val="333333"/>
                      <w:sz w:val="18"/>
                    </w:rPr>
                    <w:lastRenderedPageBreak/>
                    <w:t>water system component is in poor condition or defective</w:t>
                  </w:r>
                  <w:proofErr w:type="gramStart"/>
                  <w:r>
                    <w:rPr>
                      <w:rFonts w:ascii="Calibri" w:eastAsia="Calibri" w:hAnsi="Calibri"/>
                      <w:color w:val="333333"/>
                      <w:sz w:val="18"/>
                    </w:rPr>
                    <w:t>.;</w:t>
                  </w:r>
                  <w:proofErr w:type="gramEnd"/>
                </w:p>
              </w:tc>
            </w:tr>
          </w:tbl>
          <w:p w:rsidR="00202C97" w:rsidRDefault="00202C97">
            <w:pPr>
              <w:spacing w:after="0" w:line="240" w:lineRule="auto"/>
            </w:pPr>
          </w:p>
        </w:tc>
      </w:tr>
      <w:tr w:rsidR="00202C97">
        <w:trPr>
          <w:trHeight w:val="231"/>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tcPr>
          <w:p w:rsidR="00202C97" w:rsidRDefault="00202C97">
            <w:pPr>
              <w:pStyle w:val="EmptyCellLayoutStyle"/>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4C3D42" w:rsidTr="004C3D42">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202C97">
              <w:trPr>
                <w:trHeight w:val="1076"/>
              </w:trPr>
              <w:tc>
                <w:tcPr>
                  <w:tcW w:w="9360" w:type="dxa"/>
                  <w:tcBorders>
                    <w:top w:val="nil"/>
                    <w:left w:val="nil"/>
                    <w:bottom w:val="nil"/>
                    <w:right w:val="nil"/>
                  </w:tcBorders>
                  <w:tcMar>
                    <w:top w:w="39" w:type="dxa"/>
                    <w:left w:w="39" w:type="dxa"/>
                    <w:bottom w:w="39" w:type="dxa"/>
                    <w:right w:w="39" w:type="dxa"/>
                  </w:tcMar>
                </w:tcPr>
                <w:p w:rsidR="00202C97" w:rsidRDefault="004C3D42">
                  <w:pPr>
                    <w:spacing w:after="0" w:line="240" w:lineRule="auto"/>
                  </w:pPr>
                  <w:r>
                    <w:rPr>
                      <w:rFonts w:ascii="Calibri" w:eastAsia="Calibri" w:hAnsi="Calibri"/>
                      <w:color w:val="000000"/>
                      <w:sz w:val="22"/>
                    </w:rPr>
                    <w:t>++++++++++++++Environmental Protection Agency Required Health Effects Language++++++++++++++</w:t>
                  </w:r>
                </w:p>
                <w:p w:rsidR="00202C97" w:rsidRDefault="004C3D42">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202C97" w:rsidRDefault="00202C97">
                  <w:pPr>
                    <w:spacing w:after="0" w:line="240" w:lineRule="auto"/>
                  </w:pPr>
                </w:p>
                <w:p w:rsidR="00202C97" w:rsidRDefault="004C3D42">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BAYOU TECHE WATER WORKS is responsible for providing high quality drinking water and removing lead pipes, but cannot control the variety of materials used in plumbing components in your home</w:t>
                  </w:r>
                  <w:r>
                    <w:rPr>
                      <w:rFonts w:ascii="Calibri" w:eastAsia="Calibri" w:hAnsi="Calibri"/>
                      <w:color w:val="000000"/>
                      <w:sz w:val="22"/>
                    </w:rPr>
                    <w:t>. You share the responsibility for protecting yourself and your family from the lead in your home plumbing. You can take responsibility by identifying and removing lead materials within your home plumbing and taking steps to reduce your family's risk. Befo</w:t>
                  </w:r>
                  <w:r>
                    <w:rPr>
                      <w:rFonts w:ascii="Calibri" w:eastAsia="Calibri" w:hAnsi="Calibri"/>
                      <w:color w:val="000000"/>
                      <w:sz w:val="22"/>
                    </w:rPr>
                    <w:t>re drinking tap water, flush your pipes for several minutes by running your tap, taking a shower, doing laundry or a load of dishes. You can also use a filter certified by an American National Standards Institute accredited certifier to reduce lead in drin</w:t>
                  </w:r>
                  <w:r>
                    <w:rPr>
                      <w:rFonts w:ascii="Calibri" w:eastAsia="Calibri" w:hAnsi="Calibri"/>
                      <w:color w:val="000000"/>
                      <w:sz w:val="22"/>
                    </w:rPr>
                    <w:t>king water. If you are concerned about lead in your water and wish to have your water tested, contact BAYOU TECHE WATER WORKS and MELVIN BERTRAND JR. BUS Phone: 337-319-6237. Information on lead in drinking water, testing methods, and steps you can take to</w:t>
                  </w:r>
                  <w:r>
                    <w:rPr>
                      <w:rFonts w:ascii="Calibri" w:eastAsia="Calibri" w:hAnsi="Calibri"/>
                      <w:color w:val="000000"/>
                      <w:sz w:val="22"/>
                    </w:rPr>
                    <w:t xml:space="preserve"> minimize exposure is available at http://www.epa.gov/safewater/lead.</w:t>
                  </w:r>
                </w:p>
              </w:tc>
            </w:tr>
          </w:tbl>
          <w:p w:rsidR="00202C97" w:rsidRDefault="00202C97">
            <w:pPr>
              <w:spacing w:after="0" w:line="240" w:lineRule="auto"/>
            </w:pPr>
          </w:p>
        </w:tc>
      </w:tr>
      <w:tr w:rsidR="00202C97">
        <w:trPr>
          <w:trHeight w:val="15"/>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tcPr>
          <w:p w:rsidR="00202C97" w:rsidRDefault="00202C97">
            <w:pPr>
              <w:pStyle w:val="EmptyCellLayoutStyle"/>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4C3D42" w:rsidTr="004C3D42">
        <w:tc>
          <w:tcPr>
            <w:tcW w:w="6"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202C97">
              <w:trPr>
                <w:trHeight w:val="282"/>
              </w:trPr>
              <w:tc>
                <w:tcPr>
                  <w:tcW w:w="9346" w:type="dxa"/>
                  <w:tcBorders>
                    <w:top w:val="nil"/>
                    <w:left w:val="nil"/>
                    <w:bottom w:val="nil"/>
                    <w:right w:val="nil"/>
                  </w:tcBorders>
                  <w:tcMar>
                    <w:top w:w="39" w:type="dxa"/>
                    <w:left w:w="39" w:type="dxa"/>
                    <w:bottom w:w="39" w:type="dxa"/>
                    <w:right w:w="39" w:type="dxa"/>
                  </w:tcMar>
                </w:tcPr>
                <w:p w:rsidR="00202C97" w:rsidRDefault="004C3D42">
                  <w:pPr>
                    <w:spacing w:after="0" w:line="240" w:lineRule="auto"/>
                  </w:pPr>
                  <w:r>
                    <w:rPr>
                      <w:rFonts w:ascii="Calibri" w:eastAsia="Calibri" w:hAnsi="Calibri"/>
                      <w:color w:val="000000"/>
                      <w:sz w:val="22"/>
                    </w:rPr>
                    <w:t>Additional Required Health Effects Language:</w:t>
                  </w:r>
                </w:p>
              </w:tc>
            </w:tr>
            <w:tr w:rsidR="00202C97">
              <w:trPr>
                <w:trHeight w:val="282"/>
              </w:trPr>
              <w:tc>
                <w:tcPr>
                  <w:tcW w:w="9346" w:type="dxa"/>
                  <w:tcBorders>
                    <w:top w:val="nil"/>
                    <w:left w:val="nil"/>
                    <w:bottom w:val="nil"/>
                    <w:right w:val="nil"/>
                  </w:tcBorders>
                  <w:tcMar>
                    <w:top w:w="39" w:type="dxa"/>
                    <w:left w:w="39" w:type="dxa"/>
                    <w:bottom w:w="39" w:type="dxa"/>
                    <w:right w:w="39" w:type="dxa"/>
                  </w:tcMar>
                </w:tcPr>
                <w:p w:rsidR="00202C97" w:rsidRDefault="004C3D42">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r w:rsidR="00202C97">
              <w:trPr>
                <w:trHeight w:val="282"/>
              </w:trPr>
              <w:tc>
                <w:tcPr>
                  <w:tcW w:w="9346" w:type="dxa"/>
                  <w:tcBorders>
                    <w:top w:val="nil"/>
                    <w:left w:val="nil"/>
                    <w:bottom w:val="nil"/>
                    <w:right w:val="nil"/>
                  </w:tcBorders>
                  <w:tcMar>
                    <w:top w:w="39" w:type="dxa"/>
                    <w:left w:w="39" w:type="dxa"/>
                    <w:bottom w:w="39" w:type="dxa"/>
                    <w:right w:w="39" w:type="dxa"/>
                  </w:tcMar>
                </w:tcPr>
                <w:p w:rsidR="00202C97" w:rsidRDefault="004C3D42">
                  <w:pPr>
                    <w:spacing w:after="0" w:line="240" w:lineRule="auto"/>
                  </w:pPr>
                  <w:r>
                    <w:rPr>
                      <w:rFonts w:ascii="Calibri" w:eastAsia="Calibri" w:hAnsi="Calibri"/>
                      <w:color w:val="000000"/>
                      <w:sz w:val="22"/>
                    </w:rPr>
                    <w:t>While your drinking water meets EPA's standard for arsenic, it does contain low levels of arsenic. EPA's standard balances the current understanding of arsenic's possible health effects against the costs of removing arsenic from drinking water. EPA cont</w:t>
                  </w:r>
                  <w:r>
                    <w:rPr>
                      <w:rFonts w:ascii="Calibri" w:eastAsia="Calibri" w:hAnsi="Calibri"/>
                      <w:color w:val="000000"/>
                      <w:sz w:val="22"/>
                    </w:rPr>
                    <w:t xml:space="preserve">inues to research the health effects of low levels of </w:t>
                  </w:r>
                  <w:proofErr w:type="gramStart"/>
                  <w:r>
                    <w:rPr>
                      <w:rFonts w:ascii="Calibri" w:eastAsia="Calibri" w:hAnsi="Calibri"/>
                      <w:color w:val="000000"/>
                      <w:sz w:val="22"/>
                    </w:rPr>
                    <w:t>arsenic which is a mineral known to cause cancer in humans at high concentrations</w:t>
                  </w:r>
                  <w:proofErr w:type="gramEnd"/>
                  <w:r>
                    <w:rPr>
                      <w:rFonts w:ascii="Calibri" w:eastAsia="Calibri" w:hAnsi="Calibri"/>
                      <w:color w:val="000000"/>
                      <w:sz w:val="22"/>
                    </w:rPr>
                    <w:t xml:space="preserve"> and is linked to other health effects such as skin damage and circulatory problems.</w:t>
                  </w:r>
                </w:p>
              </w:tc>
            </w:tr>
            <w:tr w:rsidR="00202C97">
              <w:trPr>
                <w:trHeight w:val="282"/>
              </w:trPr>
              <w:tc>
                <w:tcPr>
                  <w:tcW w:w="9346" w:type="dxa"/>
                  <w:tcBorders>
                    <w:top w:val="nil"/>
                    <w:left w:val="nil"/>
                    <w:bottom w:val="nil"/>
                    <w:right w:val="nil"/>
                  </w:tcBorders>
                  <w:tcMar>
                    <w:top w:w="39" w:type="dxa"/>
                    <w:left w:w="39" w:type="dxa"/>
                    <w:bottom w:w="39" w:type="dxa"/>
                    <w:right w:w="39" w:type="dxa"/>
                  </w:tcMar>
                </w:tcPr>
                <w:p w:rsidR="00202C97" w:rsidRDefault="004C3D42">
                  <w:pPr>
                    <w:spacing w:after="0" w:line="240" w:lineRule="auto"/>
                  </w:pPr>
                  <w:r>
                    <w:rPr>
                      <w:rFonts w:ascii="Calibri" w:eastAsia="Calibri" w:hAnsi="Calibri"/>
                      <w:color w:val="000000"/>
                      <w:sz w:val="22"/>
                    </w:rPr>
                    <w:t>95th Percentile HE</w:t>
                  </w:r>
                </w:p>
              </w:tc>
            </w:tr>
          </w:tbl>
          <w:p w:rsidR="00202C97" w:rsidRDefault="00202C97">
            <w:pPr>
              <w:spacing w:after="0" w:line="240" w:lineRule="auto"/>
            </w:pPr>
          </w:p>
        </w:tc>
      </w:tr>
      <w:tr w:rsidR="00202C97">
        <w:trPr>
          <w:trHeight w:val="55"/>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tcPr>
          <w:p w:rsidR="00202C97" w:rsidRDefault="00202C97">
            <w:pPr>
              <w:pStyle w:val="EmptyCellLayoutStyle"/>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4C3D42" w:rsidTr="004C3D42">
        <w:trPr>
          <w:trHeight w:val="720"/>
        </w:trPr>
        <w:tc>
          <w:tcPr>
            <w:tcW w:w="6" w:type="dxa"/>
          </w:tcPr>
          <w:p w:rsidR="00202C97" w:rsidRDefault="00202C97">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202C97">
              <w:trPr>
                <w:trHeight w:hRule="exact" w:val="720"/>
              </w:trPr>
              <w:tc>
                <w:tcPr>
                  <w:tcW w:w="9346" w:type="dxa"/>
                  <w:tcBorders>
                    <w:top w:val="nil"/>
                    <w:left w:val="nil"/>
                    <w:bottom w:val="nil"/>
                    <w:right w:val="nil"/>
                  </w:tcBorders>
                  <w:tcMar>
                    <w:top w:w="0" w:type="dxa"/>
                    <w:left w:w="0" w:type="dxa"/>
                    <w:bottom w:w="0" w:type="dxa"/>
                    <w:right w:w="0" w:type="dxa"/>
                  </w:tcMar>
                </w:tcPr>
                <w:p w:rsidR="00202C97" w:rsidRDefault="004C3D42">
                  <w:pPr>
                    <w:spacing w:after="0" w:line="240" w:lineRule="auto"/>
                  </w:pPr>
                  <w:r>
                    <w:rPr>
                      <w:rFonts w:ascii="Calibri" w:eastAsia="Calibri" w:hAnsi="Calibri"/>
                      <w:color w:val="000000"/>
                      <w:sz w:val="22"/>
                    </w:rPr>
                    <w:t>There are no additional required health effects violation notices.</w:t>
                  </w:r>
                </w:p>
              </w:tc>
            </w:tr>
          </w:tbl>
          <w:p w:rsidR="00202C97" w:rsidRDefault="00202C97">
            <w:pPr>
              <w:spacing w:after="0" w:line="240" w:lineRule="auto"/>
            </w:pPr>
          </w:p>
        </w:tc>
      </w:tr>
      <w:tr w:rsidR="00202C97">
        <w:trPr>
          <w:trHeight w:val="406"/>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tcPr>
          <w:p w:rsidR="00202C97" w:rsidRDefault="00202C97">
            <w:pPr>
              <w:pStyle w:val="EmptyCellLayoutStyle"/>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r w:rsidR="004C3D42" w:rsidTr="004C3D42">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202C97">
              <w:trPr>
                <w:trHeight w:val="1076"/>
              </w:trPr>
              <w:tc>
                <w:tcPr>
                  <w:tcW w:w="9360" w:type="dxa"/>
                  <w:tcBorders>
                    <w:top w:val="nil"/>
                    <w:left w:val="nil"/>
                    <w:bottom w:val="nil"/>
                    <w:right w:val="nil"/>
                  </w:tcBorders>
                  <w:tcMar>
                    <w:top w:w="39" w:type="dxa"/>
                    <w:left w:w="39" w:type="dxa"/>
                    <w:bottom w:w="39" w:type="dxa"/>
                    <w:right w:w="39" w:type="dxa"/>
                  </w:tcMar>
                </w:tcPr>
                <w:p w:rsidR="00202C97" w:rsidRDefault="004C3D42">
                  <w:pPr>
                    <w:spacing w:after="0" w:line="240" w:lineRule="auto"/>
                  </w:pPr>
                  <w:r>
                    <w:rPr>
                      <w:rFonts w:ascii="Calibri" w:eastAsia="Calibri" w:hAnsi="Calibri"/>
                      <w:color w:val="000000"/>
                      <w:sz w:val="22"/>
                    </w:rPr>
                    <w:t>+++++++++++++++++++++++++++++++++++++++++++++++++++++++++++++++++++++++++++++++++++</w:t>
                  </w:r>
                </w:p>
                <w:p w:rsidR="00202C97" w:rsidRDefault="004C3D42">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202C97" w:rsidRDefault="004C3D42">
                  <w:pPr>
                    <w:spacing w:after="0" w:line="240" w:lineRule="auto"/>
                  </w:pPr>
                  <w:r>
                    <w:rPr>
                      <w:rFonts w:ascii="Calibri" w:eastAsia="Calibri" w:hAnsi="Calibri"/>
                      <w:color w:val="000000"/>
                      <w:sz w:val="22"/>
                    </w:rPr>
                    <w:t>    </w:t>
                  </w:r>
                </w:p>
                <w:p w:rsidR="00202C97" w:rsidRDefault="004C3D42">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BAYOU TECHE WATER WORKS work around the clock to provide top quality drinking water to every tap.  We ask that all our customers help us protect and conserve our water sources, </w:t>
                  </w:r>
                  <w:r>
                    <w:rPr>
                      <w:rFonts w:ascii="Calibri" w:eastAsia="Calibri" w:hAnsi="Calibri"/>
                      <w:color w:val="000000"/>
                      <w:sz w:val="22"/>
                    </w:rPr>
                    <w:lastRenderedPageBreak/>
                    <w:t>which are the heart of our community, our way of life, and</w:t>
                  </w:r>
                  <w:r>
                    <w:rPr>
                      <w:rFonts w:ascii="Calibri" w:eastAsia="Calibri" w:hAnsi="Calibri"/>
                      <w:color w:val="000000"/>
                      <w:sz w:val="22"/>
                    </w:rPr>
                    <w:t xml:space="preserve">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202C97" w:rsidRDefault="00202C97">
            <w:pPr>
              <w:spacing w:after="0" w:line="240" w:lineRule="auto"/>
            </w:pPr>
          </w:p>
        </w:tc>
      </w:tr>
      <w:tr w:rsidR="00202C97">
        <w:trPr>
          <w:trHeight w:val="540"/>
        </w:trPr>
        <w:tc>
          <w:tcPr>
            <w:tcW w:w="6" w:type="dxa"/>
          </w:tcPr>
          <w:p w:rsidR="00202C97" w:rsidRDefault="00202C97">
            <w:pPr>
              <w:pStyle w:val="EmptyCellLayoutStyle"/>
              <w:spacing w:after="0" w:line="240" w:lineRule="auto"/>
            </w:pPr>
          </w:p>
        </w:tc>
        <w:tc>
          <w:tcPr>
            <w:tcW w:w="6" w:type="dxa"/>
          </w:tcPr>
          <w:p w:rsidR="00202C97" w:rsidRDefault="00202C97">
            <w:pPr>
              <w:pStyle w:val="EmptyCellLayoutStyle"/>
              <w:spacing w:after="0" w:line="240" w:lineRule="auto"/>
            </w:pPr>
          </w:p>
        </w:tc>
        <w:tc>
          <w:tcPr>
            <w:tcW w:w="0" w:type="dxa"/>
          </w:tcPr>
          <w:p w:rsidR="00202C97" w:rsidRDefault="00202C97">
            <w:pPr>
              <w:pStyle w:val="EmptyCellLayoutStyle"/>
              <w:spacing w:after="0" w:line="240" w:lineRule="auto"/>
            </w:pPr>
          </w:p>
        </w:tc>
        <w:tc>
          <w:tcPr>
            <w:tcW w:w="194" w:type="dxa"/>
          </w:tcPr>
          <w:p w:rsidR="00202C97" w:rsidRDefault="00202C97">
            <w:pPr>
              <w:pStyle w:val="EmptyCellLayoutStyle"/>
              <w:spacing w:after="0" w:line="240" w:lineRule="auto"/>
            </w:pPr>
          </w:p>
        </w:tc>
        <w:tc>
          <w:tcPr>
            <w:tcW w:w="165" w:type="dxa"/>
          </w:tcPr>
          <w:p w:rsidR="00202C97" w:rsidRDefault="00202C97">
            <w:pPr>
              <w:pStyle w:val="EmptyCellLayoutStyle"/>
              <w:spacing w:after="0" w:line="240" w:lineRule="auto"/>
            </w:pPr>
          </w:p>
        </w:tc>
        <w:tc>
          <w:tcPr>
            <w:tcW w:w="31" w:type="dxa"/>
          </w:tcPr>
          <w:p w:rsidR="00202C97" w:rsidRDefault="00202C97">
            <w:pPr>
              <w:pStyle w:val="EmptyCellLayoutStyle"/>
              <w:spacing w:after="0" w:line="240" w:lineRule="auto"/>
            </w:pPr>
          </w:p>
        </w:tc>
        <w:tc>
          <w:tcPr>
            <w:tcW w:w="659" w:type="dxa"/>
          </w:tcPr>
          <w:p w:rsidR="00202C97" w:rsidRDefault="00202C97">
            <w:pPr>
              <w:pStyle w:val="EmptyCellLayoutStyle"/>
              <w:spacing w:after="0" w:line="240" w:lineRule="auto"/>
            </w:pPr>
          </w:p>
        </w:tc>
        <w:tc>
          <w:tcPr>
            <w:tcW w:w="7654" w:type="dxa"/>
          </w:tcPr>
          <w:p w:rsidR="00202C97" w:rsidRDefault="00202C97">
            <w:pPr>
              <w:pStyle w:val="EmptyCellLayoutStyle"/>
              <w:spacing w:after="0" w:line="240" w:lineRule="auto"/>
            </w:pPr>
          </w:p>
        </w:tc>
        <w:tc>
          <w:tcPr>
            <w:tcW w:w="25" w:type="dxa"/>
          </w:tcPr>
          <w:p w:rsidR="00202C97" w:rsidRDefault="00202C97">
            <w:pPr>
              <w:pStyle w:val="EmptyCellLayoutStyle"/>
              <w:spacing w:after="0" w:line="240" w:lineRule="auto"/>
            </w:pPr>
          </w:p>
        </w:tc>
        <w:tc>
          <w:tcPr>
            <w:tcW w:w="465" w:type="dxa"/>
          </w:tcPr>
          <w:p w:rsidR="00202C97" w:rsidRDefault="00202C97">
            <w:pPr>
              <w:pStyle w:val="EmptyCellLayoutStyle"/>
              <w:spacing w:after="0" w:line="240" w:lineRule="auto"/>
            </w:pPr>
          </w:p>
        </w:tc>
        <w:tc>
          <w:tcPr>
            <w:tcW w:w="136" w:type="dxa"/>
          </w:tcPr>
          <w:p w:rsidR="00202C97" w:rsidRDefault="00202C97">
            <w:pPr>
              <w:pStyle w:val="EmptyCellLayoutStyle"/>
              <w:spacing w:after="0" w:line="240" w:lineRule="auto"/>
            </w:pPr>
          </w:p>
        </w:tc>
      </w:tr>
    </w:tbl>
    <w:p w:rsidR="00202C97" w:rsidRDefault="00202C97">
      <w:pPr>
        <w:spacing w:after="0" w:line="240" w:lineRule="auto"/>
      </w:pPr>
    </w:p>
    <w:sectPr w:rsidR="00202C9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02C97"/>
    <w:rsid w:val="00202C97"/>
    <w:rsid w:val="004C3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E2CB"/>
  <w15:docId w15:val="{9918CF30-B4C4-403B-9CB9-B8368F10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2483</Words>
  <Characters>14159</Characters>
  <Application>Microsoft Office Word</Application>
  <DocSecurity>0</DocSecurity>
  <Lines>117</Lines>
  <Paragraphs>33</Paragraphs>
  <ScaleCrop>false</ScaleCrop>
  <Company>State of Louisiana</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2025-04-17T17:04:00Z</dcterms:created>
  <dcterms:modified xsi:type="dcterms:W3CDTF">2025-04-17T17:04:00Z</dcterms:modified>
</cp:coreProperties>
</file>