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27"/>
        <w:gridCol w:w="132"/>
        <w:gridCol w:w="13"/>
      </w:tblGrid>
      <w:tr>
        <w:trPr>
          <w:trHeight w:val="407" w:hRule="atLeast"/>
        </w:trPr>
        <w:tc>
          <w:tcPr>
            <w:tcW w:w="13" w:type="dxa"/>
            <w:hMerge w:val="restart"/>
          </w:tcPr>
          <w:tbl>
            <w:tblPr>
              <w:tblLayout w:type="fixed"/>
              <w:tblCellMar>
                <w:top w:w="0" w:type="dxa"/>
                <w:left w:w="0" w:type="dxa"/>
                <w:bottom w:w="0" w:type="dxa"/>
                <w:right w:w="0" w:type="dxa"/>
              </w:tblCellMar>
            </w:tblPr>
            <w:tblGrid>
              <w:gridCol w:w="9360"/>
            </w:tblGrid>
            <w:tr>
              <w:trPr>
                <w:trHeight w:val="329"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FAIRVIEW UNION WATER SYSTEM</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LA1081012   </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93"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258" w:hRule="atLeast"/>
        </w:trPr>
        <w:tc>
          <w:tcPr>
            <w:tcW w:w="13"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6" w:type="dxa"/>
            <w:hMerge w:val="continue"/>
            <w:vMerge w:val="restart"/>
          </w:tcPr>
          <w:p>
            <w:pPr>
              <w:pStyle w:val="EmptyCellLayoutStyle"/>
              <w:spacing w:after="0" w:line="240" w:lineRule="auto"/>
            </w:pPr>
          </w:p>
        </w:tc>
        <w:tc>
          <w:tcPr>
            <w:tcW w:w="8127" w:type="dxa"/>
            <w:hMerge w:val="continue"/>
            <w:vMerge w:val="restart"/>
          </w:tcPr>
          <w:p>
            <w:pPr>
              <w:pStyle w:val="EmptyCellLayoutStyle"/>
              <w:spacing w:after="0" w:line="240" w:lineRule="auto"/>
            </w:pPr>
          </w:p>
        </w:tc>
        <w:tc>
          <w:tcPr>
            <w:tcW w:w="13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91" w:hRule="atLeast"/>
        </w:trPr>
        <w:tc>
          <w:tcPr>
            <w:tcW w:w="13"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27" w:type="dxa"/>
            <w:hMerge w:val="continue"/>
            <w:vMerge w:val="continue"/>
          </w:tcPr>
          <w:p>
            <w:pPr>
              <w:pStyle w:val="EmptyCellLayoutStyle"/>
              <w:spacing w:after="0" w:line="240" w:lineRule="auto"/>
            </w:pPr>
          </w:p>
        </w:tc>
        <w:tc>
          <w:tcPr>
            <w:tcW w:w="13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2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3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86" w:hRule="atLeast"/>
        </w:trPr>
        <w:tc>
          <w:tcPr>
            <w:tcW w:w="13"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27" w:type="dxa"/>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r>
        <w:trPr>
          <w:trHeight w:val="46" w:hRule="atLeast"/>
        </w:trPr>
        <w:tc>
          <w:tcPr>
            <w:tcW w:w="13" w:type="dxa"/>
            <w:tcBorders>
              <w:top w:val="single" w:color="808080" w:sz="23"/>
            </w:tcBorders>
          </w:tcPr>
          <w:p>
            <w:pPr>
              <w:pStyle w:val="EmptyCellLayoutStyle"/>
              <w:spacing w:after="0" w:line="240" w:lineRule="auto"/>
            </w:pPr>
          </w:p>
        </w:tc>
        <w:tc>
          <w:tcPr>
            <w:tcW w:w="1066" w:type="dxa"/>
            <w:tcBorders>
              <w:top w:val="single" w:color="808080" w:sz="23"/>
            </w:tcBorders>
          </w:tcPr>
          <w:p>
            <w:pPr>
              <w:pStyle w:val="EmptyCellLayoutStyle"/>
              <w:spacing w:after="0" w:line="240" w:lineRule="auto"/>
            </w:pPr>
          </w:p>
        </w:tc>
        <w:tc>
          <w:tcPr>
            <w:tcW w:w="6" w:type="dxa"/>
            <w:tcBorders>
              <w:top w:val="single" w:color="808080" w:sz="23"/>
            </w:tcBorders>
          </w:tcPr>
          <w:p>
            <w:pPr>
              <w:pStyle w:val="EmptyCellLayoutStyle"/>
              <w:spacing w:after="0" w:line="240" w:lineRule="auto"/>
            </w:pPr>
          </w:p>
        </w:tc>
        <w:tc>
          <w:tcPr>
            <w:tcW w:w="8127" w:type="dxa"/>
            <w:tcBorders>
              <w:top w:val="single" w:color="808080" w:sz="23"/>
            </w:tcBorders>
          </w:tcPr>
          <w:p>
            <w:pPr>
              <w:pStyle w:val="EmptyCellLayoutStyle"/>
              <w:spacing w:after="0" w:line="240" w:lineRule="auto"/>
            </w:pPr>
          </w:p>
        </w:tc>
        <w:tc>
          <w:tcPr>
            <w:tcW w:w="13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2965" w:hRule="atLeast"/>
        </w:trPr>
        <w:tc>
          <w:tcPr>
            <w:tcW w:w="13" w:type="dxa"/>
            <w:hMerge w:val="restart"/>
          </w:tcPr>
          <w:tbl>
            <w:tblPr>
              <w:tblLayout w:type="fixed"/>
              <w:tblCellMar>
                <w:top w:w="0" w:type="dxa"/>
                <w:left w:w="0" w:type="dxa"/>
                <w:bottom w:w="0" w:type="dxa"/>
                <w:right w:w="0" w:type="dxa"/>
              </w:tblCellMar>
            </w:tblPr>
            <w:tblGrid>
              <w:gridCol w:w="9214"/>
            </w:tblGrid>
            <w:tr>
              <w:trPr>
                <w:trHeight w:val="2887"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27" w:type="dxa"/>
            <w:hMerge w:val="continue"/>
          </w:tcPr>
          <w:p>
            <w:pPr>
              <w:pStyle w:val="EmptyCellLayoutStyle"/>
              <w:spacing w:after="0" w:line="240" w:lineRule="auto"/>
            </w:pPr>
          </w:p>
        </w:tc>
        <w:tc>
          <w:tcPr>
            <w:tcW w:w="13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
        <w:gridCol w:w="839"/>
        <w:gridCol w:w="7679"/>
        <w:gridCol w:w="482"/>
        <w:gridCol w:w="119"/>
      </w:tblGrid>
      <w:tr>
        <w:trPr>
          <w:trHeight w:val="9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FAIRVIEW UNION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LA1081012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RAW WATER INTAKE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TROY GARDNER</w:t>
                  </w:r>
                  <w:r>
                    <w:rPr>
                      <w:rFonts w:ascii="Calibri" w:hAnsi="Calibri" w:eastAsia="Calibri"/>
                      <w:color w:val="000000"/>
                      <w:sz w:val="22"/>
                    </w:rPr>
                    <w:t xml:space="preserve"> at  </w:t>
                  </w:r>
                  <w:r>
                    <w:rPr>
                      <w:rFonts w:ascii="Calibri" w:hAnsi="Calibri" w:eastAsia="Calibri"/>
                      <w:color w:val="000000"/>
                      <w:sz w:val="22"/>
                    </w:rPr>
                    <w:t xml:space="preserve">318-932-3822</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3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hMerge w:val="restart"/>
          </w:tcPr>
          <w:tbl>
            <w:tblPr>
              <w:tblLayout w:type="fixed"/>
              <w:tblCellMar>
                <w:top w:w="0" w:type="dxa"/>
                <w:left w:w="0" w:type="dxa"/>
                <w:bottom w:w="0" w:type="dxa"/>
                <w:right w:w="0" w:type="dxa"/>
              </w:tblCellMar>
            </w:tblPr>
            <w:tblGrid>
              <w:gridCol w:w="8536"/>
            </w:tblGrid>
            <w:tr>
              <w:trPr>
                <w:trHeight w:val="282" w:hRule="atLeast"/>
              </w:trPr>
              <w:tc>
                <w:tcPr>
                  <w:tcW w:w="853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r>
          </w:tbl>
          <w:p>
            <w:pPr>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6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8/1/2023 - 7/31/2025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LT2ESWTR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FAILURE TO PROFILE/CONSULT</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TOTAL HALOACETIC ACIDS (HAA5)</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0.58 - 3.9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HEXACHLOROCYCLOPENTADIENE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0.026 - 0.051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chemical factories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LASSO</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0 - 0.038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6"/>
              <w:gridCol w:w="1179"/>
              <w:gridCol w:w="1005"/>
              <w:gridCol w:w="834"/>
              <w:gridCol w:w="657"/>
              <w:gridCol w:w="477"/>
              <w:gridCol w:w="778"/>
              <w:gridCol w:w="2895"/>
            </w:tblGrid>
            <w:tr>
              <w:trPr>
                <w:trHeight w:val="450" w:hRule="atLeast"/>
              </w:trPr>
              <w:tc>
                <w:tcPr>
                  <w:tcW w:w="150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3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1"/>
              <w:gridCol w:w="1298"/>
              <w:gridCol w:w="772"/>
              <w:gridCol w:w="790"/>
              <w:gridCol w:w="862"/>
              <w:gridCol w:w="524"/>
              <w:gridCol w:w="467"/>
              <w:gridCol w:w="600"/>
              <w:gridCol w:w="2375"/>
            </w:tblGrid>
            <w:tr>
              <w:trPr>
                <w:trHeight w:val="464" w:hRule="atLeast"/>
              </w:trPr>
              <w:tc>
                <w:tcPr>
                  <w:tcW w:w="164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29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SPRINGS TANK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127</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38.5</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784 AND HWY 71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DAVIS SPRINGS TANK</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58.6</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29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784 AND HWY 71</w:t>
                  </w:r>
                </w:p>
              </w:tc>
              <w:tc>
                <w:tcPr>
                  <w:tcW w:w="7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110</w:t>
                  </w:r>
                </w:p>
              </w:tc>
              <w:tc>
                <w:tcPr>
                  <w:tcW w:w="8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74.7</w:t>
                  </w:r>
                </w:p>
              </w:tc>
              <w:tc>
                <w:tcPr>
                  <w:tcW w:w="52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9"/>
              <w:gridCol w:w="1751"/>
              <w:gridCol w:w="1546"/>
              <w:gridCol w:w="1214"/>
              <w:gridCol w:w="829"/>
              <w:gridCol w:w="901"/>
            </w:tblGrid>
            <w:tr>
              <w:trPr>
                <w:trHeight w:val="270" w:hRule="atLeast"/>
              </w:trPr>
              <w:tc>
                <w:tcPr>
                  <w:tcW w:w="308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7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54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21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82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9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4.71</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308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7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2/3/2025</w:t>
                  </w:r>
                </w:p>
              </w:tc>
              <w:tc>
                <w:tcPr>
                  <w:tcW w:w="154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121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w:t>
                  </w:r>
                </w:p>
              </w:tc>
              <w:tc>
                <w:tcPr>
                  <w:tcW w:w="82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9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FAIRVIEW UNION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FAIRVIEW UNION WATER SYSTEM</w:t>
                  </w:r>
                  <w:r>
                    <w:rPr>
                      <w:rFonts w:ascii="Calibri" w:hAnsi="Calibri" w:eastAsia="Calibri"/>
                      <w:color w:val="000000"/>
                      <w:sz w:val="22"/>
                    </w:rPr>
                    <w:t xml:space="preserve"> and </w:t>
                  </w:r>
                  <w:r>
                    <w:rPr>
                      <w:rFonts w:ascii="Calibri" w:hAnsi="Calibri" w:eastAsia="Calibri"/>
                      <w:color w:val="000000"/>
                      <w:sz w:val="22"/>
                    </w:rPr>
                    <w:t xml:space="preserve">TROY GARDNER BUS Phone: 318-932-3822</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Haloacetic acids in excess of the MCL over many years may have an increased risk of getting cancer.</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FAIRVIEW UNION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 w:type="dxa"/>
            <w:hMerge w:val="continue"/>
          </w:tcPr>
          <w:p>
            <w:pPr>
              <w:pStyle w:val="EmptyCellLayoutStyle"/>
              <w:spacing w:after="0" w:line="240" w:lineRule="auto"/>
            </w:pPr>
          </w:p>
        </w:tc>
        <w:tc>
          <w:tcPr>
            <w:tcW w:w="839" w:type="dxa"/>
            <w:hMerge w:val="continue"/>
          </w:tcPr>
          <w:p>
            <w:pPr>
              <w:pStyle w:val="EmptyCellLayoutStyle"/>
              <w:spacing w:after="0" w:line="240" w:lineRule="auto"/>
            </w:pPr>
          </w:p>
        </w:tc>
        <w:tc>
          <w:tcPr>
            <w:tcW w:w="7679" w:type="dxa"/>
            <w:hMerge w:val="continue"/>
          </w:tcPr>
          <w:p>
            <w:pPr>
              <w:pStyle w:val="EmptyCellLayoutStyle"/>
              <w:spacing w:after="0" w:line="240" w:lineRule="auto"/>
            </w:pPr>
          </w:p>
        </w:tc>
        <w:tc>
          <w:tcPr>
            <w:tcW w:w="482"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 w:type="dxa"/>
          </w:tcPr>
          <w:p>
            <w:pPr>
              <w:pStyle w:val="EmptyCellLayoutStyle"/>
              <w:spacing w:after="0" w:line="240" w:lineRule="auto"/>
            </w:pPr>
          </w:p>
        </w:tc>
        <w:tc>
          <w:tcPr>
            <w:tcW w:w="839" w:type="dxa"/>
          </w:tcPr>
          <w:p>
            <w:pPr>
              <w:pStyle w:val="EmptyCellLayoutStyle"/>
              <w:spacing w:after="0" w:line="240" w:lineRule="auto"/>
            </w:pPr>
          </w:p>
        </w:tc>
        <w:tc>
          <w:tcPr>
            <w:tcW w:w="7679" w:type="dxa"/>
          </w:tcPr>
          <w:p>
            <w:pPr>
              <w:pStyle w:val="EmptyCellLayoutStyle"/>
              <w:spacing w:after="0" w:line="240" w:lineRule="auto"/>
            </w:pPr>
          </w:p>
        </w:tc>
        <w:tc>
          <w:tcPr>
            <w:tcW w:w="482"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LA_Main_NoSwap</dc:title>
</cp:coreProperties>
</file>