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C27A9" w14:textId="77777777" w:rsidR="00DE768F" w:rsidRDefault="00DE768F" w:rsidP="00DE768F"/>
    <w:p w14:paraId="72EA38C3" w14:textId="77777777" w:rsidR="00DE768F" w:rsidRDefault="00DE768F" w:rsidP="00DE768F"/>
    <w:p w14:paraId="1E907DCA" w14:textId="77777777" w:rsidR="00DE768F" w:rsidRDefault="00DE768F" w:rsidP="00DE768F">
      <w:r w:rsidRPr="00397C7E">
        <w:rPr>
          <w:rFonts w:ascii="Times New Roman" w:hAnsi="Times New Roman" w:cs="Times New Roman"/>
          <w:noProof/>
          <w:sz w:val="20"/>
          <w:szCs w:val="20"/>
        </w:rPr>
        <w:drawing>
          <wp:inline distT="0" distB="0" distL="0" distR="0" wp14:anchorId="56616979" wp14:editId="72182F54">
            <wp:extent cx="5941868" cy="10287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136" cy="1029958"/>
                    </a:xfrm>
                    <a:prstGeom prst="rect">
                      <a:avLst/>
                    </a:prstGeom>
                    <a:noFill/>
                    <a:ln>
                      <a:noFill/>
                    </a:ln>
                  </pic:spPr>
                </pic:pic>
              </a:graphicData>
            </a:graphic>
          </wp:inline>
        </w:drawing>
      </w:r>
    </w:p>
    <w:p w14:paraId="2836660E" w14:textId="77777777" w:rsidR="00DE768F" w:rsidRDefault="00DE768F" w:rsidP="00C70E9A">
      <w:pPr>
        <w:rPr>
          <w:rFonts w:asciiTheme="majorHAnsi" w:hAnsiTheme="majorHAnsi" w:cs="Times New Roman"/>
          <w:i/>
          <w:color w:val="FF0000"/>
        </w:rPr>
      </w:pPr>
    </w:p>
    <w:p w14:paraId="49F5FF5A" w14:textId="77777777" w:rsidR="00DE768F" w:rsidRDefault="00DE768F" w:rsidP="00DE768F">
      <w:pPr>
        <w:jc w:val="center"/>
        <w:rPr>
          <w:rFonts w:ascii="Baskerville Old Face" w:hAnsi="Baskerville Old Face" w:cs="Times New Roman"/>
          <w:b/>
          <w:sz w:val="52"/>
          <w:szCs w:val="52"/>
        </w:rPr>
      </w:pPr>
    </w:p>
    <w:p w14:paraId="7D51F87B" w14:textId="77777777" w:rsidR="00C70E9A" w:rsidRPr="00CC27C4" w:rsidRDefault="00C70E9A" w:rsidP="00DE768F">
      <w:pPr>
        <w:jc w:val="center"/>
        <w:rPr>
          <w:rFonts w:asciiTheme="minorHAnsi" w:hAnsiTheme="minorHAnsi" w:cstheme="minorHAnsi"/>
          <w:b/>
          <w:sz w:val="52"/>
          <w:szCs w:val="52"/>
        </w:rPr>
      </w:pPr>
    </w:p>
    <w:p w14:paraId="4CB69040" w14:textId="77777777" w:rsidR="00DE768F" w:rsidRPr="00CC27C4" w:rsidRDefault="00DE768F" w:rsidP="00DE768F">
      <w:pPr>
        <w:jc w:val="center"/>
        <w:rPr>
          <w:rFonts w:asciiTheme="minorHAnsi" w:hAnsiTheme="minorHAnsi" w:cstheme="minorHAnsi"/>
          <w:b/>
          <w:sz w:val="52"/>
          <w:szCs w:val="52"/>
        </w:rPr>
      </w:pPr>
      <w:r w:rsidRPr="00CC27C4">
        <w:rPr>
          <w:rFonts w:asciiTheme="minorHAnsi" w:hAnsiTheme="minorHAnsi" w:cstheme="minorHAnsi"/>
          <w:b/>
          <w:sz w:val="52"/>
          <w:szCs w:val="52"/>
        </w:rPr>
        <w:t>REQUEST FOR PROPOSALS</w:t>
      </w:r>
    </w:p>
    <w:p w14:paraId="12C8D3F9" w14:textId="77777777" w:rsidR="00DE768F" w:rsidRPr="00CC27C4" w:rsidRDefault="00DE768F" w:rsidP="00DE768F">
      <w:pPr>
        <w:jc w:val="center"/>
        <w:rPr>
          <w:rFonts w:asciiTheme="minorHAnsi" w:hAnsiTheme="minorHAnsi" w:cstheme="minorHAnsi"/>
          <w:sz w:val="28"/>
        </w:rPr>
      </w:pPr>
    </w:p>
    <w:p w14:paraId="3D78C070" w14:textId="77777777" w:rsidR="00CC6E99" w:rsidRPr="00CC27C4" w:rsidRDefault="00CC6E99" w:rsidP="00DE768F">
      <w:pPr>
        <w:jc w:val="center"/>
        <w:rPr>
          <w:rFonts w:asciiTheme="minorHAnsi" w:hAnsiTheme="minorHAnsi" w:cstheme="minorHAnsi"/>
          <w:sz w:val="28"/>
        </w:rPr>
      </w:pPr>
    </w:p>
    <w:p w14:paraId="5C7B5F61" w14:textId="77777777" w:rsidR="0009702F" w:rsidRPr="00CC27C4" w:rsidRDefault="0009702F" w:rsidP="00DE768F">
      <w:pPr>
        <w:jc w:val="center"/>
        <w:rPr>
          <w:rFonts w:asciiTheme="minorHAnsi" w:hAnsiTheme="minorHAnsi" w:cstheme="minorHAnsi"/>
          <w:sz w:val="28"/>
        </w:rPr>
      </w:pPr>
    </w:p>
    <w:p w14:paraId="0406EC27" w14:textId="77777777" w:rsidR="00DE768F" w:rsidRPr="00CC27C4" w:rsidRDefault="00DE768F" w:rsidP="00DE768F">
      <w:pPr>
        <w:contextualSpacing/>
        <w:jc w:val="center"/>
        <w:rPr>
          <w:rFonts w:asciiTheme="minorHAnsi" w:hAnsiTheme="minorHAnsi" w:cstheme="minorHAnsi"/>
          <w:b/>
          <w:sz w:val="32"/>
          <w:szCs w:val="32"/>
        </w:rPr>
      </w:pPr>
    </w:p>
    <w:p w14:paraId="189E3477" w14:textId="77777777" w:rsidR="00DE768F" w:rsidRPr="00CC27C4" w:rsidRDefault="00DE768F" w:rsidP="00DE768F">
      <w:pPr>
        <w:contextualSpacing/>
        <w:jc w:val="center"/>
        <w:rPr>
          <w:rFonts w:asciiTheme="minorHAnsi" w:hAnsiTheme="minorHAnsi" w:cstheme="minorHAnsi"/>
          <w:b/>
          <w:sz w:val="32"/>
          <w:szCs w:val="32"/>
        </w:rPr>
      </w:pPr>
      <w:r w:rsidRPr="00CC27C4">
        <w:rPr>
          <w:rFonts w:asciiTheme="minorHAnsi" w:hAnsiTheme="minorHAnsi" w:cstheme="minorHAnsi"/>
          <w:b/>
          <w:sz w:val="32"/>
          <w:szCs w:val="32"/>
        </w:rPr>
        <w:t>HEALTH INSURANCE PROGRAM FOR PEOPLE LIVING WITH HUMAN IMMUNODEFICIENCY VIRUS (HIV)</w:t>
      </w:r>
    </w:p>
    <w:p w14:paraId="084F77B9" w14:textId="77777777" w:rsidR="00DE768F" w:rsidRPr="00CC27C4" w:rsidRDefault="00DE768F" w:rsidP="00DE768F">
      <w:pPr>
        <w:jc w:val="center"/>
        <w:rPr>
          <w:rFonts w:asciiTheme="minorHAnsi" w:hAnsiTheme="minorHAnsi" w:cstheme="minorHAnsi"/>
          <w:b/>
          <w:sz w:val="28"/>
        </w:rPr>
      </w:pPr>
    </w:p>
    <w:p w14:paraId="75EC55E9" w14:textId="77777777" w:rsidR="00DE768F" w:rsidRPr="00CC27C4" w:rsidRDefault="00DE768F" w:rsidP="00DE768F">
      <w:pPr>
        <w:jc w:val="center"/>
        <w:rPr>
          <w:rFonts w:asciiTheme="minorHAnsi" w:hAnsiTheme="minorHAnsi" w:cstheme="minorHAnsi"/>
          <w:sz w:val="28"/>
        </w:rPr>
      </w:pPr>
    </w:p>
    <w:p w14:paraId="06A8D0F2" w14:textId="77777777" w:rsidR="00DE768F" w:rsidRPr="00CC27C4" w:rsidRDefault="00DE768F" w:rsidP="00DE768F">
      <w:pPr>
        <w:jc w:val="center"/>
        <w:rPr>
          <w:rFonts w:asciiTheme="minorHAnsi" w:hAnsiTheme="minorHAnsi" w:cstheme="minorHAnsi"/>
          <w:sz w:val="28"/>
        </w:rPr>
      </w:pPr>
      <w:r w:rsidRPr="00CC27C4">
        <w:rPr>
          <w:rFonts w:asciiTheme="minorHAnsi" w:hAnsiTheme="minorHAnsi" w:cstheme="minorHAnsi"/>
          <w:sz w:val="28"/>
        </w:rPr>
        <w:t>LOUISIANA DEPARTMENT OF HEALTH</w:t>
      </w:r>
    </w:p>
    <w:p w14:paraId="15648CCA" w14:textId="77777777" w:rsidR="00DE768F" w:rsidRPr="00CC27C4" w:rsidRDefault="00DE768F" w:rsidP="00DE768F">
      <w:pPr>
        <w:jc w:val="center"/>
        <w:rPr>
          <w:rFonts w:asciiTheme="minorHAnsi" w:hAnsiTheme="minorHAnsi" w:cstheme="minorHAnsi"/>
          <w:sz w:val="28"/>
        </w:rPr>
      </w:pPr>
      <w:r w:rsidRPr="00CC27C4">
        <w:rPr>
          <w:rFonts w:asciiTheme="minorHAnsi" w:hAnsiTheme="minorHAnsi" w:cstheme="minorHAnsi"/>
          <w:sz w:val="28"/>
        </w:rPr>
        <w:t>OFFICE OF PUBLIC HEALTH</w:t>
      </w:r>
    </w:p>
    <w:p w14:paraId="4D79CFB0" w14:textId="77777777" w:rsidR="00DE768F" w:rsidRPr="00CC27C4" w:rsidRDefault="00DE768F" w:rsidP="00DE768F">
      <w:pPr>
        <w:jc w:val="center"/>
        <w:rPr>
          <w:rFonts w:asciiTheme="minorHAnsi" w:hAnsiTheme="minorHAnsi" w:cstheme="minorHAnsi"/>
          <w:sz w:val="28"/>
        </w:rPr>
      </w:pPr>
      <w:r w:rsidRPr="00CC27C4">
        <w:rPr>
          <w:rFonts w:asciiTheme="minorHAnsi" w:hAnsiTheme="minorHAnsi" w:cstheme="minorHAnsi"/>
          <w:sz w:val="28"/>
        </w:rPr>
        <w:t>STD/HIV/HEPATITIS PROGRAM</w:t>
      </w:r>
    </w:p>
    <w:p w14:paraId="55217684" w14:textId="77777777" w:rsidR="00C70E9A" w:rsidRPr="00CC27C4" w:rsidRDefault="00C70E9A" w:rsidP="00DE768F">
      <w:pPr>
        <w:jc w:val="center"/>
        <w:rPr>
          <w:rFonts w:asciiTheme="minorHAnsi" w:hAnsiTheme="minorHAnsi" w:cstheme="minorHAnsi"/>
          <w:sz w:val="28"/>
        </w:rPr>
      </w:pPr>
    </w:p>
    <w:p w14:paraId="7FCC8F26" w14:textId="77777777" w:rsidR="0009702F" w:rsidRPr="00CC27C4" w:rsidRDefault="0009702F" w:rsidP="00DE768F">
      <w:pPr>
        <w:jc w:val="center"/>
        <w:rPr>
          <w:rFonts w:asciiTheme="minorHAnsi" w:hAnsiTheme="minorHAnsi" w:cstheme="minorHAnsi"/>
          <w:sz w:val="28"/>
        </w:rPr>
      </w:pPr>
    </w:p>
    <w:p w14:paraId="659CA5E7" w14:textId="77777777" w:rsidR="00C70E9A" w:rsidRPr="00CC27C4" w:rsidRDefault="00C70E9A" w:rsidP="00DE768F">
      <w:pPr>
        <w:jc w:val="center"/>
        <w:rPr>
          <w:rFonts w:asciiTheme="minorHAnsi" w:hAnsiTheme="minorHAnsi" w:cstheme="minorHAnsi"/>
          <w:b/>
          <w:sz w:val="32"/>
          <w:szCs w:val="32"/>
        </w:rPr>
      </w:pPr>
      <w:r w:rsidRPr="00CC27C4">
        <w:rPr>
          <w:rFonts w:asciiTheme="minorHAnsi" w:hAnsiTheme="minorHAnsi" w:cstheme="minorHAnsi"/>
          <w:b/>
          <w:sz w:val="32"/>
          <w:szCs w:val="32"/>
        </w:rPr>
        <w:t>RFP# 3000014430</w:t>
      </w:r>
    </w:p>
    <w:p w14:paraId="45958DEC" w14:textId="77777777" w:rsidR="00DE768F" w:rsidRPr="00CC27C4" w:rsidRDefault="00DE768F" w:rsidP="00DE768F">
      <w:pPr>
        <w:jc w:val="center"/>
        <w:rPr>
          <w:rFonts w:asciiTheme="minorHAnsi" w:hAnsiTheme="minorHAnsi" w:cstheme="minorHAnsi"/>
          <w:sz w:val="28"/>
        </w:rPr>
      </w:pPr>
    </w:p>
    <w:p w14:paraId="15726C01" w14:textId="0B6796B9" w:rsidR="00DE768F" w:rsidRPr="00CC27C4" w:rsidRDefault="00DE768F" w:rsidP="00DE768F">
      <w:pPr>
        <w:jc w:val="center"/>
        <w:rPr>
          <w:rFonts w:asciiTheme="minorHAnsi" w:hAnsiTheme="minorHAnsi" w:cstheme="minorHAnsi"/>
          <w:b/>
          <w:sz w:val="36"/>
          <w:szCs w:val="36"/>
        </w:rPr>
      </w:pPr>
      <w:r w:rsidRPr="00CC27C4">
        <w:rPr>
          <w:rFonts w:asciiTheme="minorHAnsi" w:hAnsiTheme="minorHAnsi" w:cstheme="minorHAnsi"/>
          <w:b/>
          <w:sz w:val="36"/>
          <w:szCs w:val="36"/>
        </w:rPr>
        <w:t>Addendum I</w:t>
      </w:r>
      <w:r w:rsidR="00C76CC3" w:rsidRPr="00CC27C4">
        <w:rPr>
          <w:rFonts w:asciiTheme="minorHAnsi" w:hAnsiTheme="minorHAnsi" w:cstheme="minorHAnsi"/>
          <w:b/>
          <w:sz w:val="36"/>
          <w:szCs w:val="36"/>
        </w:rPr>
        <w:t>V</w:t>
      </w:r>
    </w:p>
    <w:p w14:paraId="61A630F6" w14:textId="77777777" w:rsidR="00DE768F" w:rsidRPr="00CC27C4" w:rsidRDefault="00DE768F" w:rsidP="00DE768F">
      <w:pPr>
        <w:jc w:val="center"/>
        <w:rPr>
          <w:rFonts w:asciiTheme="minorHAnsi" w:hAnsiTheme="minorHAnsi" w:cstheme="minorHAnsi"/>
          <w:b/>
          <w:sz w:val="36"/>
          <w:szCs w:val="36"/>
        </w:rPr>
      </w:pPr>
    </w:p>
    <w:p w14:paraId="1F0481F7" w14:textId="118987DF" w:rsidR="00AA692B" w:rsidRPr="00CC27C4" w:rsidRDefault="00DE768F" w:rsidP="000D4FBA">
      <w:pPr>
        <w:jc w:val="center"/>
        <w:rPr>
          <w:rFonts w:asciiTheme="minorHAnsi" w:hAnsiTheme="minorHAnsi" w:cstheme="minorHAnsi"/>
          <w:sz w:val="28"/>
        </w:rPr>
      </w:pPr>
      <w:r w:rsidRPr="00CC27C4">
        <w:rPr>
          <w:rFonts w:asciiTheme="minorHAnsi" w:hAnsiTheme="minorHAnsi" w:cstheme="minorHAnsi"/>
          <w:sz w:val="28"/>
        </w:rPr>
        <w:t>***</w:t>
      </w:r>
      <w:r w:rsidR="00BE7BB1" w:rsidRPr="00CC27C4">
        <w:rPr>
          <w:rFonts w:asciiTheme="minorHAnsi" w:hAnsiTheme="minorHAnsi" w:cstheme="minorHAnsi"/>
          <w:b/>
          <w:sz w:val="28"/>
        </w:rPr>
        <w:t>Amendment</w:t>
      </w:r>
      <w:r w:rsidR="00C77361" w:rsidRPr="00CC27C4">
        <w:rPr>
          <w:rFonts w:asciiTheme="minorHAnsi" w:hAnsiTheme="minorHAnsi" w:cstheme="minorHAnsi"/>
          <w:b/>
          <w:sz w:val="28"/>
        </w:rPr>
        <w:t>s</w:t>
      </w:r>
      <w:r w:rsidR="00AA692B" w:rsidRPr="00CC27C4">
        <w:rPr>
          <w:rFonts w:asciiTheme="minorHAnsi" w:hAnsiTheme="minorHAnsi" w:cstheme="minorHAnsi"/>
          <w:sz w:val="28"/>
        </w:rPr>
        <w:t>***</w:t>
      </w:r>
      <w:r w:rsidR="00BE7BB1" w:rsidRPr="00CC27C4">
        <w:rPr>
          <w:rFonts w:asciiTheme="minorHAnsi" w:hAnsiTheme="minorHAnsi" w:cstheme="minorHAnsi"/>
          <w:sz w:val="28"/>
        </w:rPr>
        <w:t xml:space="preserve"> </w:t>
      </w:r>
      <w:r w:rsidR="00A87A8F" w:rsidRPr="00CC27C4">
        <w:rPr>
          <w:rFonts w:asciiTheme="minorHAnsi" w:hAnsiTheme="minorHAnsi" w:cstheme="minorHAnsi"/>
          <w:sz w:val="28"/>
        </w:rPr>
        <w:t xml:space="preserve"> </w:t>
      </w:r>
    </w:p>
    <w:p w14:paraId="4AA5E0C8" w14:textId="25FCBC64" w:rsidR="00AA692B" w:rsidRPr="00CC27C4" w:rsidRDefault="00AA692B" w:rsidP="000D4FBA">
      <w:pPr>
        <w:jc w:val="center"/>
        <w:rPr>
          <w:rFonts w:asciiTheme="minorHAnsi" w:hAnsiTheme="minorHAnsi" w:cstheme="minorHAnsi"/>
          <w:sz w:val="28"/>
        </w:rPr>
      </w:pPr>
      <w:r w:rsidRPr="00CC27C4">
        <w:rPr>
          <w:rFonts w:asciiTheme="minorHAnsi" w:hAnsiTheme="minorHAnsi" w:cstheme="minorHAnsi"/>
          <w:sz w:val="28"/>
        </w:rPr>
        <w:t xml:space="preserve">Schedule </w:t>
      </w:r>
      <w:r w:rsidR="00944003" w:rsidRPr="00CC27C4">
        <w:rPr>
          <w:rFonts w:asciiTheme="minorHAnsi" w:hAnsiTheme="minorHAnsi" w:cstheme="minorHAnsi"/>
          <w:sz w:val="28"/>
        </w:rPr>
        <w:t xml:space="preserve">of Events </w:t>
      </w:r>
      <w:r w:rsidR="000D4FBA" w:rsidRPr="00CC27C4">
        <w:rPr>
          <w:rFonts w:asciiTheme="minorHAnsi" w:hAnsiTheme="minorHAnsi" w:cstheme="minorHAnsi"/>
          <w:sz w:val="28"/>
        </w:rPr>
        <w:t>-</w:t>
      </w:r>
      <w:r w:rsidR="00687B74" w:rsidRPr="00CC27C4">
        <w:rPr>
          <w:rFonts w:asciiTheme="minorHAnsi" w:hAnsiTheme="minorHAnsi" w:cstheme="minorHAnsi"/>
          <w:sz w:val="28"/>
        </w:rPr>
        <w:t>-</w:t>
      </w:r>
      <w:r w:rsidR="000D4FBA" w:rsidRPr="00CC27C4">
        <w:rPr>
          <w:rFonts w:asciiTheme="minorHAnsi" w:hAnsiTheme="minorHAnsi" w:cstheme="minorHAnsi"/>
          <w:sz w:val="28"/>
        </w:rPr>
        <w:t xml:space="preserve"> </w:t>
      </w:r>
      <w:r w:rsidR="00D62602" w:rsidRPr="00CC27C4">
        <w:rPr>
          <w:rFonts w:asciiTheme="minorHAnsi" w:hAnsiTheme="minorHAnsi" w:cstheme="minorHAnsi"/>
          <w:sz w:val="28"/>
        </w:rPr>
        <w:t>Section 1.</w:t>
      </w:r>
      <w:r w:rsidR="00944003" w:rsidRPr="00CC27C4">
        <w:rPr>
          <w:rFonts w:asciiTheme="minorHAnsi" w:hAnsiTheme="minorHAnsi" w:cstheme="minorHAnsi"/>
          <w:sz w:val="28"/>
        </w:rPr>
        <w:t>6</w:t>
      </w:r>
      <w:r w:rsidR="00026F00">
        <w:rPr>
          <w:rFonts w:asciiTheme="minorHAnsi" w:hAnsiTheme="minorHAnsi" w:cstheme="minorHAnsi"/>
          <w:sz w:val="28"/>
        </w:rPr>
        <w:t xml:space="preserve"> </w:t>
      </w:r>
      <w:r w:rsidR="004619C2" w:rsidRPr="00CC27C4">
        <w:rPr>
          <w:rFonts w:asciiTheme="minorHAnsi" w:hAnsiTheme="minorHAnsi" w:cstheme="minorHAnsi"/>
          <w:sz w:val="28"/>
        </w:rPr>
        <w:t>--</w:t>
      </w:r>
      <w:r w:rsidR="00026F00">
        <w:rPr>
          <w:rFonts w:asciiTheme="minorHAnsi" w:hAnsiTheme="minorHAnsi" w:cstheme="minorHAnsi"/>
          <w:sz w:val="28"/>
        </w:rPr>
        <w:t xml:space="preserve"> </w:t>
      </w:r>
      <w:r w:rsidR="00687B74" w:rsidRPr="00CC27C4">
        <w:rPr>
          <w:rFonts w:asciiTheme="minorHAnsi" w:hAnsiTheme="minorHAnsi" w:cstheme="minorHAnsi"/>
          <w:sz w:val="28"/>
        </w:rPr>
        <w:t xml:space="preserve">Page </w:t>
      </w:r>
      <w:r w:rsidR="00944003" w:rsidRPr="00CC27C4">
        <w:rPr>
          <w:rFonts w:asciiTheme="minorHAnsi" w:hAnsiTheme="minorHAnsi" w:cstheme="minorHAnsi"/>
          <w:sz w:val="28"/>
        </w:rPr>
        <w:t>7</w:t>
      </w:r>
      <w:r w:rsidR="000D4FBA" w:rsidRPr="00CC27C4">
        <w:rPr>
          <w:rFonts w:asciiTheme="minorHAnsi" w:hAnsiTheme="minorHAnsi" w:cstheme="minorHAnsi"/>
          <w:sz w:val="28"/>
        </w:rPr>
        <w:t xml:space="preserve"> </w:t>
      </w:r>
    </w:p>
    <w:p w14:paraId="19CEB333" w14:textId="77777777" w:rsidR="00342A53" w:rsidRDefault="00944003" w:rsidP="00342A53">
      <w:pPr>
        <w:jc w:val="center"/>
        <w:rPr>
          <w:rFonts w:asciiTheme="minorHAnsi" w:hAnsiTheme="minorHAnsi" w:cstheme="minorHAnsi"/>
          <w:sz w:val="28"/>
          <w:szCs w:val="28"/>
        </w:rPr>
      </w:pPr>
      <w:r w:rsidRPr="00CC27C4">
        <w:rPr>
          <w:rFonts w:asciiTheme="minorHAnsi" w:hAnsiTheme="minorHAnsi" w:cstheme="minorHAnsi"/>
          <w:sz w:val="28"/>
        </w:rPr>
        <w:t>Proposal Submission Process --</w:t>
      </w:r>
      <w:r w:rsidR="00026F00">
        <w:rPr>
          <w:rFonts w:asciiTheme="minorHAnsi" w:hAnsiTheme="minorHAnsi" w:cstheme="minorHAnsi"/>
          <w:sz w:val="28"/>
        </w:rPr>
        <w:t xml:space="preserve"> </w:t>
      </w:r>
      <w:r w:rsidR="000D4FBA" w:rsidRPr="00CC27C4">
        <w:rPr>
          <w:rFonts w:asciiTheme="minorHAnsi" w:hAnsiTheme="minorHAnsi" w:cstheme="minorHAnsi"/>
          <w:sz w:val="28"/>
          <w:szCs w:val="28"/>
        </w:rPr>
        <w:t xml:space="preserve">Section </w:t>
      </w:r>
      <w:r w:rsidRPr="00CC27C4">
        <w:rPr>
          <w:rFonts w:asciiTheme="minorHAnsi" w:hAnsiTheme="minorHAnsi" w:cstheme="minorHAnsi"/>
          <w:sz w:val="28"/>
          <w:szCs w:val="28"/>
        </w:rPr>
        <w:t xml:space="preserve">1.7 </w:t>
      </w:r>
      <w:r w:rsidR="00026F00">
        <w:rPr>
          <w:rFonts w:asciiTheme="minorHAnsi" w:hAnsiTheme="minorHAnsi" w:cstheme="minorHAnsi"/>
          <w:sz w:val="28"/>
          <w:szCs w:val="28"/>
        </w:rPr>
        <w:t>--</w:t>
      </w:r>
      <w:r w:rsidR="000D4FBA" w:rsidRPr="00CC27C4">
        <w:rPr>
          <w:rFonts w:asciiTheme="minorHAnsi" w:hAnsiTheme="minorHAnsi" w:cstheme="minorHAnsi"/>
          <w:sz w:val="28"/>
          <w:szCs w:val="28"/>
        </w:rPr>
        <w:t xml:space="preserve"> Page </w:t>
      </w:r>
      <w:r w:rsidRPr="00CC27C4">
        <w:rPr>
          <w:rFonts w:asciiTheme="minorHAnsi" w:hAnsiTheme="minorHAnsi" w:cstheme="minorHAnsi"/>
          <w:sz w:val="28"/>
          <w:szCs w:val="28"/>
        </w:rPr>
        <w:t>7</w:t>
      </w:r>
      <w:r w:rsidR="00342A53">
        <w:rPr>
          <w:rFonts w:asciiTheme="minorHAnsi" w:hAnsiTheme="minorHAnsi" w:cstheme="minorHAnsi"/>
          <w:sz w:val="28"/>
          <w:szCs w:val="28"/>
        </w:rPr>
        <w:t xml:space="preserve"> </w:t>
      </w:r>
    </w:p>
    <w:p w14:paraId="5C4C9C54" w14:textId="2DC0EC56" w:rsidR="00825A60" w:rsidRDefault="00342A53" w:rsidP="00342A53">
      <w:pPr>
        <w:jc w:val="center"/>
        <w:rPr>
          <w:rFonts w:asciiTheme="minorHAnsi" w:hAnsiTheme="minorHAnsi" w:cstheme="minorHAnsi"/>
          <w:sz w:val="28"/>
          <w:szCs w:val="28"/>
        </w:rPr>
      </w:pPr>
      <w:r>
        <w:rPr>
          <w:rFonts w:asciiTheme="minorHAnsi" w:hAnsiTheme="minorHAnsi" w:cstheme="minorHAnsi"/>
          <w:sz w:val="28"/>
          <w:szCs w:val="28"/>
        </w:rPr>
        <w:t xml:space="preserve"> </w:t>
      </w:r>
      <w:r w:rsidR="00825A60">
        <w:rPr>
          <w:rFonts w:asciiTheme="minorHAnsi" w:hAnsiTheme="minorHAnsi" w:cstheme="minorHAnsi"/>
          <w:sz w:val="28"/>
          <w:szCs w:val="28"/>
        </w:rPr>
        <w:t xml:space="preserve">Number of Copies </w:t>
      </w:r>
      <w:r w:rsidR="00BA0E40">
        <w:rPr>
          <w:rFonts w:asciiTheme="minorHAnsi" w:hAnsiTheme="minorHAnsi" w:cstheme="minorHAnsi"/>
          <w:sz w:val="28"/>
          <w:szCs w:val="28"/>
        </w:rPr>
        <w:t>--</w:t>
      </w:r>
      <w:r w:rsidR="00825A60">
        <w:rPr>
          <w:rFonts w:asciiTheme="minorHAnsi" w:hAnsiTheme="minorHAnsi" w:cstheme="minorHAnsi"/>
          <w:sz w:val="28"/>
          <w:szCs w:val="28"/>
        </w:rPr>
        <w:t xml:space="preserve"> Section 1.10 </w:t>
      </w:r>
      <w:r w:rsidR="00BA0E40">
        <w:rPr>
          <w:rFonts w:asciiTheme="minorHAnsi" w:hAnsiTheme="minorHAnsi" w:cstheme="minorHAnsi"/>
          <w:sz w:val="28"/>
          <w:szCs w:val="28"/>
        </w:rPr>
        <w:t>--</w:t>
      </w:r>
      <w:r w:rsidR="00825A60">
        <w:rPr>
          <w:rFonts w:asciiTheme="minorHAnsi" w:hAnsiTheme="minorHAnsi" w:cstheme="minorHAnsi"/>
          <w:sz w:val="28"/>
          <w:szCs w:val="28"/>
        </w:rPr>
        <w:t xml:space="preserve"> Page 1</w:t>
      </w:r>
      <w:r w:rsidR="00BA0E40">
        <w:rPr>
          <w:rFonts w:asciiTheme="minorHAnsi" w:hAnsiTheme="minorHAnsi" w:cstheme="minorHAnsi"/>
          <w:sz w:val="28"/>
          <w:szCs w:val="28"/>
        </w:rPr>
        <w:t>6</w:t>
      </w:r>
    </w:p>
    <w:p w14:paraId="048E138E" w14:textId="39DD3FE0" w:rsidR="00825A60" w:rsidRDefault="00825A60" w:rsidP="00342A53">
      <w:pPr>
        <w:jc w:val="center"/>
        <w:rPr>
          <w:rFonts w:asciiTheme="minorHAnsi" w:hAnsiTheme="minorHAnsi" w:cstheme="minorHAnsi"/>
          <w:sz w:val="28"/>
          <w:szCs w:val="28"/>
        </w:rPr>
      </w:pPr>
      <w:r>
        <w:rPr>
          <w:rFonts w:asciiTheme="minorHAnsi" w:hAnsiTheme="minorHAnsi" w:cstheme="minorHAnsi"/>
          <w:sz w:val="28"/>
          <w:szCs w:val="28"/>
        </w:rPr>
        <w:t xml:space="preserve">Technical and Cost Proposals </w:t>
      </w:r>
      <w:r w:rsidR="00BA0E40">
        <w:rPr>
          <w:rFonts w:asciiTheme="minorHAnsi" w:hAnsiTheme="minorHAnsi" w:cstheme="minorHAnsi"/>
          <w:sz w:val="28"/>
          <w:szCs w:val="28"/>
        </w:rPr>
        <w:t>--</w:t>
      </w:r>
      <w:r>
        <w:rPr>
          <w:rFonts w:asciiTheme="minorHAnsi" w:hAnsiTheme="minorHAnsi" w:cstheme="minorHAnsi"/>
          <w:sz w:val="28"/>
          <w:szCs w:val="28"/>
        </w:rPr>
        <w:t xml:space="preserve"> </w:t>
      </w:r>
      <w:r w:rsidR="00BA0E40">
        <w:rPr>
          <w:rFonts w:asciiTheme="minorHAnsi" w:hAnsiTheme="minorHAnsi" w:cstheme="minorHAnsi"/>
          <w:sz w:val="28"/>
          <w:szCs w:val="28"/>
        </w:rPr>
        <w:t xml:space="preserve">Section 1.11 -- </w:t>
      </w:r>
      <w:r>
        <w:rPr>
          <w:rFonts w:asciiTheme="minorHAnsi" w:hAnsiTheme="minorHAnsi" w:cstheme="minorHAnsi"/>
          <w:sz w:val="28"/>
          <w:szCs w:val="28"/>
        </w:rPr>
        <w:t>Page 1</w:t>
      </w:r>
      <w:r w:rsidR="00BA0E40">
        <w:rPr>
          <w:rFonts w:asciiTheme="minorHAnsi" w:hAnsiTheme="minorHAnsi" w:cstheme="minorHAnsi"/>
          <w:sz w:val="28"/>
          <w:szCs w:val="28"/>
        </w:rPr>
        <w:t>6</w:t>
      </w:r>
    </w:p>
    <w:p w14:paraId="1E42EE33" w14:textId="376D3A87" w:rsidR="000D4FBA" w:rsidRPr="00026F00" w:rsidRDefault="00026F00" w:rsidP="00342A53">
      <w:pPr>
        <w:jc w:val="center"/>
        <w:rPr>
          <w:rFonts w:cstheme="minorHAnsi"/>
        </w:rPr>
      </w:pPr>
      <w:r w:rsidRPr="00026F00">
        <w:rPr>
          <w:rFonts w:cstheme="minorHAnsi"/>
        </w:rPr>
        <w:t>Withdrawal of Proposal -- Section 1.1</w:t>
      </w:r>
      <w:r w:rsidR="00812440">
        <w:rPr>
          <w:rFonts w:cstheme="minorHAnsi"/>
        </w:rPr>
        <w:t>6</w:t>
      </w:r>
      <w:r w:rsidRPr="00026F00">
        <w:rPr>
          <w:rFonts w:cstheme="minorHAnsi"/>
        </w:rPr>
        <w:t xml:space="preserve"> </w:t>
      </w:r>
      <w:r w:rsidR="00BA0E40">
        <w:rPr>
          <w:rFonts w:cstheme="minorHAnsi"/>
        </w:rPr>
        <w:t>--</w:t>
      </w:r>
      <w:r w:rsidRPr="00026F00">
        <w:rPr>
          <w:rFonts w:cstheme="minorHAnsi"/>
        </w:rPr>
        <w:t xml:space="preserve"> Page 19-20</w:t>
      </w:r>
    </w:p>
    <w:p w14:paraId="4D199177" w14:textId="77777777" w:rsidR="000D4FBA" w:rsidRPr="00687B74" w:rsidRDefault="000D4FBA" w:rsidP="00DE768F">
      <w:pPr>
        <w:jc w:val="center"/>
        <w:rPr>
          <w:rFonts w:ascii="Baskerville Old Face" w:hAnsi="Baskerville Old Face"/>
          <w:sz w:val="28"/>
        </w:rPr>
      </w:pPr>
    </w:p>
    <w:p w14:paraId="0D562A1B" w14:textId="77777777" w:rsidR="00DE768F" w:rsidRDefault="00DE768F" w:rsidP="00DE768F">
      <w:pPr>
        <w:jc w:val="center"/>
        <w:rPr>
          <w:rFonts w:ascii="Baskerville Old Face" w:hAnsi="Baskerville Old Face"/>
          <w:b/>
          <w:sz w:val="28"/>
        </w:rPr>
      </w:pPr>
    </w:p>
    <w:p w14:paraId="3D9A0A34" w14:textId="034B100F" w:rsidR="00CC6E99" w:rsidRDefault="00CC6E99" w:rsidP="00DE768F">
      <w:pPr>
        <w:jc w:val="center"/>
        <w:rPr>
          <w:rFonts w:ascii="Baskerville Old Face" w:hAnsi="Baskerville Old Face"/>
          <w:b/>
          <w:sz w:val="28"/>
        </w:rPr>
      </w:pPr>
    </w:p>
    <w:p w14:paraId="628B8024" w14:textId="15BCA024" w:rsidR="00A87A8F" w:rsidRPr="00CC27C4" w:rsidRDefault="00A87A8F" w:rsidP="00A87A8F">
      <w:pPr>
        <w:contextualSpacing/>
        <w:jc w:val="both"/>
        <w:rPr>
          <w:rFonts w:asciiTheme="minorHAnsi" w:hAnsiTheme="minorHAnsi" w:cstheme="minorHAnsi"/>
          <w:sz w:val="28"/>
          <w:szCs w:val="28"/>
        </w:rPr>
      </w:pPr>
      <w:r w:rsidRPr="00CC27C4">
        <w:rPr>
          <w:rFonts w:asciiTheme="minorHAnsi" w:hAnsiTheme="minorHAnsi" w:cstheme="minorHAnsi"/>
          <w:sz w:val="28"/>
          <w:szCs w:val="28"/>
        </w:rPr>
        <w:t xml:space="preserve">Please be advised of the following amendments to RFP #3000014430 – Health Insurance Program for People Living </w:t>
      </w:r>
      <w:r w:rsidR="00FD2623">
        <w:rPr>
          <w:rFonts w:asciiTheme="minorHAnsi" w:hAnsiTheme="minorHAnsi" w:cstheme="minorHAnsi"/>
          <w:sz w:val="28"/>
          <w:szCs w:val="28"/>
        </w:rPr>
        <w:t>w</w:t>
      </w:r>
      <w:bookmarkStart w:id="0" w:name="_GoBack"/>
      <w:bookmarkEnd w:id="0"/>
      <w:r w:rsidRPr="00CC27C4">
        <w:rPr>
          <w:rFonts w:asciiTheme="minorHAnsi" w:hAnsiTheme="minorHAnsi" w:cstheme="minorHAnsi"/>
          <w:sz w:val="28"/>
          <w:szCs w:val="28"/>
        </w:rPr>
        <w:t>ith Human Immunodeficiency Virus (HIV):</w:t>
      </w:r>
    </w:p>
    <w:p w14:paraId="0982917A" w14:textId="7113B1A3" w:rsidR="00A87A8F" w:rsidRDefault="00A87A8F" w:rsidP="00DE768F">
      <w:pPr>
        <w:jc w:val="center"/>
        <w:rPr>
          <w:rFonts w:ascii="Baskerville Old Face" w:hAnsi="Baskerville Old Face"/>
          <w:b/>
          <w:sz w:val="28"/>
        </w:rPr>
      </w:pPr>
    </w:p>
    <w:p w14:paraId="1B929C86" w14:textId="77777777" w:rsidR="00A87A8F" w:rsidRDefault="00A87A8F" w:rsidP="00DE768F">
      <w:pPr>
        <w:jc w:val="center"/>
        <w:rPr>
          <w:rFonts w:ascii="Baskerville Old Face" w:hAnsi="Baskerville Old Face"/>
          <w:b/>
          <w:sz w:val="28"/>
        </w:rPr>
      </w:pPr>
    </w:p>
    <w:p w14:paraId="4FCDB81E" w14:textId="4E7175A5" w:rsidR="00944003" w:rsidRDefault="00E35BED" w:rsidP="00A87A8F">
      <w:pPr>
        <w:pStyle w:val="Heading2"/>
        <w:numPr>
          <w:ilvl w:val="0"/>
          <w:numId w:val="0"/>
        </w:numPr>
        <w:spacing w:after="0"/>
        <w:contextualSpacing/>
        <w:rPr>
          <w:rFonts w:asciiTheme="minorHAnsi" w:hAnsiTheme="minorHAnsi" w:cstheme="minorHAnsi"/>
          <w:i/>
          <w:sz w:val="28"/>
          <w:szCs w:val="28"/>
        </w:rPr>
      </w:pPr>
      <w:r w:rsidRPr="00A87A8F">
        <w:rPr>
          <w:rFonts w:asciiTheme="minorHAnsi" w:hAnsiTheme="minorHAnsi" w:cstheme="minorHAnsi"/>
          <w:sz w:val="28"/>
          <w:szCs w:val="28"/>
        </w:rPr>
        <w:t>1.6</w:t>
      </w:r>
      <w:r>
        <w:rPr>
          <w:rFonts w:asciiTheme="minorHAnsi" w:hAnsiTheme="minorHAnsi" w:cstheme="minorHAnsi"/>
        </w:rPr>
        <w:tab/>
      </w:r>
      <w:r w:rsidR="00944003" w:rsidRPr="00A87A8F">
        <w:rPr>
          <w:rFonts w:asciiTheme="minorHAnsi" w:hAnsiTheme="minorHAnsi" w:cstheme="minorHAnsi"/>
          <w:sz w:val="28"/>
          <w:szCs w:val="28"/>
        </w:rPr>
        <w:t>Schedule of Events</w:t>
      </w:r>
      <w:r>
        <w:rPr>
          <w:rFonts w:asciiTheme="minorHAnsi" w:hAnsiTheme="minorHAnsi" w:cstheme="minorHAnsi"/>
        </w:rPr>
        <w:t xml:space="preserve"> </w:t>
      </w:r>
      <w:r>
        <w:rPr>
          <w:rFonts w:asciiTheme="minorHAnsi" w:hAnsiTheme="minorHAnsi" w:cstheme="minorHAnsi"/>
          <w:i/>
          <w:sz w:val="28"/>
          <w:szCs w:val="28"/>
        </w:rPr>
        <w:t>[Page 7 of RFP]</w:t>
      </w:r>
    </w:p>
    <w:p w14:paraId="3D536FA5" w14:textId="77777777" w:rsidR="00E35BED" w:rsidRPr="00A87A8F" w:rsidRDefault="00E35BED" w:rsidP="00A87A8F"/>
    <w:tbl>
      <w:tblPr>
        <w:tblStyle w:val="TableGrid"/>
        <w:tblW w:w="0" w:type="auto"/>
        <w:jc w:val="center"/>
        <w:tblLayout w:type="fixed"/>
        <w:tblLook w:val="04A0" w:firstRow="1" w:lastRow="0" w:firstColumn="1" w:lastColumn="0" w:noHBand="0" w:noVBand="1"/>
      </w:tblPr>
      <w:tblGrid>
        <w:gridCol w:w="4585"/>
        <w:gridCol w:w="3330"/>
      </w:tblGrid>
      <w:tr w:rsidR="00944003" w:rsidRPr="0058271D" w14:paraId="4971EF35" w14:textId="77777777" w:rsidTr="00AB32AE">
        <w:trPr>
          <w:trHeight w:val="20"/>
          <w:jc w:val="center"/>
        </w:trPr>
        <w:tc>
          <w:tcPr>
            <w:tcW w:w="4585" w:type="dxa"/>
            <w:vAlign w:val="center"/>
          </w:tcPr>
          <w:p w14:paraId="221D32D6" w14:textId="77777777" w:rsidR="00944003" w:rsidRPr="0058271D" w:rsidRDefault="00944003" w:rsidP="00AB32AE">
            <w:pPr>
              <w:pStyle w:val="RFPBodyText"/>
              <w:spacing w:before="0" w:after="0"/>
              <w:contextualSpacing/>
              <w:jc w:val="center"/>
              <w:rPr>
                <w:rFonts w:asciiTheme="minorHAnsi" w:hAnsiTheme="minorHAnsi" w:cstheme="minorHAnsi"/>
                <w:b/>
                <w:u w:val="single"/>
              </w:rPr>
            </w:pPr>
            <w:r w:rsidRPr="0058271D">
              <w:rPr>
                <w:rFonts w:asciiTheme="minorHAnsi" w:hAnsiTheme="minorHAnsi" w:cstheme="minorHAnsi"/>
                <w:b/>
                <w:u w:val="single"/>
              </w:rPr>
              <w:t>Event</w:t>
            </w:r>
          </w:p>
        </w:tc>
        <w:tc>
          <w:tcPr>
            <w:tcW w:w="3330" w:type="dxa"/>
            <w:vAlign w:val="center"/>
          </w:tcPr>
          <w:p w14:paraId="553410B6" w14:textId="77777777" w:rsidR="00944003" w:rsidRPr="0058271D" w:rsidRDefault="00944003" w:rsidP="00AB32AE">
            <w:pPr>
              <w:pStyle w:val="RFPBodyText"/>
              <w:spacing w:before="0" w:after="0"/>
              <w:contextualSpacing/>
              <w:jc w:val="center"/>
              <w:rPr>
                <w:rFonts w:asciiTheme="minorHAnsi" w:hAnsiTheme="minorHAnsi" w:cstheme="minorHAnsi"/>
                <w:b/>
                <w:u w:val="single"/>
              </w:rPr>
            </w:pPr>
            <w:r w:rsidRPr="0058271D">
              <w:rPr>
                <w:rFonts w:asciiTheme="minorHAnsi" w:hAnsiTheme="minorHAnsi" w:cstheme="minorHAnsi"/>
                <w:b/>
                <w:u w:val="single"/>
              </w:rPr>
              <w:t>Date</w:t>
            </w:r>
          </w:p>
        </w:tc>
      </w:tr>
      <w:tr w:rsidR="00944003" w:rsidRPr="0058271D" w14:paraId="1CBC5F08" w14:textId="77777777" w:rsidTr="00AB32AE">
        <w:trPr>
          <w:trHeight w:val="20"/>
          <w:jc w:val="center"/>
        </w:trPr>
        <w:tc>
          <w:tcPr>
            <w:tcW w:w="4585" w:type="dxa"/>
            <w:vAlign w:val="center"/>
          </w:tcPr>
          <w:p w14:paraId="32F29CF8" w14:textId="77777777" w:rsidR="00944003" w:rsidRPr="0058271D" w:rsidRDefault="00944003" w:rsidP="00AB32AE">
            <w:pPr>
              <w:pStyle w:val="RFPBodyText"/>
              <w:spacing w:before="0" w:after="0"/>
              <w:contextualSpacing/>
              <w:jc w:val="center"/>
              <w:rPr>
                <w:rFonts w:asciiTheme="minorHAnsi" w:hAnsiTheme="minorHAnsi" w:cstheme="minorHAnsi"/>
                <w:i/>
              </w:rPr>
            </w:pPr>
            <w:r w:rsidRPr="0058271D">
              <w:rPr>
                <w:rFonts w:asciiTheme="minorHAnsi" w:hAnsiTheme="minorHAnsi" w:cstheme="minorHAnsi"/>
              </w:rPr>
              <w:t>RFP advertised in newspapers and posted to LaPac</w:t>
            </w:r>
          </w:p>
        </w:tc>
        <w:tc>
          <w:tcPr>
            <w:tcW w:w="3330" w:type="dxa"/>
            <w:shd w:val="clear" w:color="auto" w:fill="auto"/>
            <w:vAlign w:val="center"/>
          </w:tcPr>
          <w:p w14:paraId="207CB255" w14:textId="77777777" w:rsidR="00944003" w:rsidRPr="0058271D" w:rsidRDefault="00944003" w:rsidP="00AB32AE">
            <w:pPr>
              <w:pStyle w:val="RFPBodyText"/>
              <w:spacing w:before="0" w:after="0"/>
              <w:contextualSpacing/>
              <w:jc w:val="center"/>
              <w:rPr>
                <w:rFonts w:asciiTheme="minorHAnsi" w:hAnsiTheme="minorHAnsi" w:cstheme="minorHAnsi"/>
              </w:rPr>
            </w:pPr>
            <w:r>
              <w:rPr>
                <w:rFonts w:asciiTheme="minorHAnsi" w:hAnsiTheme="minorHAnsi" w:cstheme="minorHAnsi"/>
              </w:rPr>
              <w:t xml:space="preserve">April 29, </w:t>
            </w:r>
            <w:r w:rsidRPr="0058271D">
              <w:rPr>
                <w:rFonts w:asciiTheme="minorHAnsi" w:hAnsiTheme="minorHAnsi" w:cstheme="minorHAnsi"/>
              </w:rPr>
              <w:t>2020</w:t>
            </w:r>
          </w:p>
          <w:p w14:paraId="6AD2315B" w14:textId="77777777" w:rsidR="00944003" w:rsidRPr="0058271D" w:rsidRDefault="00944003" w:rsidP="00AB32AE">
            <w:pPr>
              <w:pStyle w:val="RFPBodyText"/>
              <w:spacing w:before="0" w:after="0"/>
              <w:contextualSpacing/>
              <w:jc w:val="center"/>
              <w:rPr>
                <w:rFonts w:asciiTheme="minorHAnsi" w:hAnsiTheme="minorHAnsi" w:cstheme="minorHAnsi"/>
              </w:rPr>
            </w:pPr>
          </w:p>
        </w:tc>
      </w:tr>
      <w:tr w:rsidR="00944003" w:rsidRPr="0058271D" w14:paraId="6801C73A" w14:textId="77777777" w:rsidTr="00AB32AE">
        <w:trPr>
          <w:trHeight w:val="20"/>
          <w:jc w:val="center"/>
        </w:trPr>
        <w:tc>
          <w:tcPr>
            <w:tcW w:w="4585" w:type="dxa"/>
            <w:vAlign w:val="center"/>
          </w:tcPr>
          <w:p w14:paraId="019669D6" w14:textId="77777777" w:rsidR="00944003" w:rsidRPr="0058271D" w:rsidRDefault="00944003" w:rsidP="00AB32AE">
            <w:pPr>
              <w:pStyle w:val="RFPBodyText"/>
              <w:spacing w:before="0" w:after="0"/>
              <w:contextualSpacing/>
              <w:jc w:val="center"/>
              <w:rPr>
                <w:rFonts w:asciiTheme="minorHAnsi" w:hAnsiTheme="minorHAnsi" w:cstheme="minorHAnsi"/>
              </w:rPr>
            </w:pPr>
            <w:r w:rsidRPr="0058271D">
              <w:rPr>
                <w:rFonts w:asciiTheme="minorHAnsi" w:hAnsiTheme="minorHAnsi" w:cstheme="minorHAnsi"/>
              </w:rPr>
              <w:t xml:space="preserve">Pre-proposal conference (if applicable) </w:t>
            </w:r>
            <w:sdt>
              <w:sdtPr>
                <w:rPr>
                  <w:rFonts w:asciiTheme="minorHAnsi" w:hAnsiTheme="minorHAnsi" w:cstheme="minorHAnsi"/>
                </w:rPr>
                <w:id w:val="-1070571871"/>
                <w:placeholder>
                  <w:docPart w:val="4899E4B6ABD94976A21F7C665D0D288D"/>
                </w:placeholder>
                <w:dropDownList>
                  <w:listItem w:value="Choose an item."/>
                  <w:listItem w:displayText="Mandatory" w:value="Mandatory"/>
                  <w:listItem w:displayText="Non-Mandatory" w:value="Non-Mandatory"/>
                </w:dropDownList>
              </w:sdtPr>
              <w:sdtEndPr/>
              <w:sdtContent>
                <w:r w:rsidRPr="0058271D">
                  <w:rPr>
                    <w:rFonts w:asciiTheme="minorHAnsi" w:hAnsiTheme="minorHAnsi" w:cstheme="minorHAnsi"/>
                  </w:rPr>
                  <w:t>Non-Mandatory</w:t>
                </w:r>
              </w:sdtContent>
            </w:sdt>
          </w:p>
        </w:tc>
        <w:tc>
          <w:tcPr>
            <w:tcW w:w="3330" w:type="dxa"/>
            <w:shd w:val="clear" w:color="auto" w:fill="auto"/>
            <w:vAlign w:val="center"/>
          </w:tcPr>
          <w:p w14:paraId="0266E580" w14:textId="77777777" w:rsidR="00944003" w:rsidRPr="0058271D" w:rsidRDefault="00944003" w:rsidP="00AB32AE">
            <w:pPr>
              <w:pStyle w:val="RFPBodyText"/>
              <w:spacing w:before="0" w:after="0"/>
              <w:contextualSpacing/>
              <w:jc w:val="center"/>
              <w:rPr>
                <w:rFonts w:asciiTheme="minorHAnsi" w:hAnsiTheme="minorHAnsi" w:cstheme="minorHAnsi"/>
              </w:rPr>
            </w:pPr>
            <w:r>
              <w:rPr>
                <w:rFonts w:asciiTheme="minorHAnsi" w:hAnsiTheme="minorHAnsi" w:cstheme="minorHAnsi"/>
              </w:rPr>
              <w:t xml:space="preserve">May 13, </w:t>
            </w:r>
            <w:r w:rsidRPr="0058271D">
              <w:rPr>
                <w:rFonts w:asciiTheme="minorHAnsi" w:hAnsiTheme="minorHAnsi" w:cstheme="minorHAnsi"/>
              </w:rPr>
              <w:t>2020</w:t>
            </w:r>
          </w:p>
          <w:p w14:paraId="407F202A" w14:textId="77777777" w:rsidR="00944003" w:rsidRPr="0058271D" w:rsidRDefault="00944003" w:rsidP="00AB32AE">
            <w:pPr>
              <w:pStyle w:val="RFPBodyText"/>
              <w:spacing w:before="0" w:after="0"/>
              <w:contextualSpacing/>
              <w:jc w:val="center"/>
              <w:rPr>
                <w:rFonts w:asciiTheme="minorHAnsi" w:hAnsiTheme="minorHAnsi" w:cstheme="minorHAnsi"/>
              </w:rPr>
            </w:pPr>
            <w:r w:rsidRPr="0058271D">
              <w:rPr>
                <w:rFonts w:asciiTheme="minorHAnsi" w:hAnsiTheme="minorHAnsi" w:cstheme="minorHAnsi"/>
              </w:rPr>
              <w:t>2:00 P.M. CT</w:t>
            </w:r>
          </w:p>
        </w:tc>
      </w:tr>
      <w:tr w:rsidR="00944003" w:rsidRPr="0058271D" w14:paraId="638C6175" w14:textId="77777777" w:rsidTr="00AB32AE">
        <w:trPr>
          <w:trHeight w:val="20"/>
          <w:jc w:val="center"/>
        </w:trPr>
        <w:tc>
          <w:tcPr>
            <w:tcW w:w="4585" w:type="dxa"/>
            <w:vAlign w:val="center"/>
          </w:tcPr>
          <w:p w14:paraId="2744F71B" w14:textId="77777777" w:rsidR="00944003" w:rsidRPr="0058271D" w:rsidRDefault="00944003" w:rsidP="00AB32AE">
            <w:pPr>
              <w:pStyle w:val="RFPBodyText"/>
              <w:spacing w:before="0" w:after="0"/>
              <w:contextualSpacing/>
              <w:jc w:val="center"/>
              <w:rPr>
                <w:rFonts w:asciiTheme="minorHAnsi" w:hAnsiTheme="minorHAnsi" w:cstheme="minorHAnsi"/>
              </w:rPr>
            </w:pPr>
            <w:r w:rsidRPr="0058271D">
              <w:rPr>
                <w:rFonts w:asciiTheme="minorHAnsi" w:hAnsiTheme="minorHAnsi" w:cstheme="minorHAnsi"/>
              </w:rPr>
              <w:t>Deadline for receipt of written inquiries</w:t>
            </w:r>
          </w:p>
          <w:p w14:paraId="1BC88407" w14:textId="77777777" w:rsidR="00944003" w:rsidRPr="0058271D" w:rsidRDefault="00944003" w:rsidP="00AB32AE">
            <w:pPr>
              <w:pStyle w:val="RFPBodyText"/>
              <w:spacing w:before="0" w:after="0"/>
              <w:contextualSpacing/>
              <w:jc w:val="center"/>
              <w:rPr>
                <w:rFonts w:asciiTheme="minorHAnsi" w:hAnsiTheme="minorHAnsi" w:cstheme="minorHAnsi"/>
              </w:rPr>
            </w:pPr>
          </w:p>
        </w:tc>
        <w:tc>
          <w:tcPr>
            <w:tcW w:w="3330" w:type="dxa"/>
            <w:shd w:val="clear" w:color="auto" w:fill="auto"/>
            <w:vAlign w:val="center"/>
          </w:tcPr>
          <w:p w14:paraId="767DC360" w14:textId="77777777" w:rsidR="00944003" w:rsidRPr="00AB32AE" w:rsidRDefault="00944003" w:rsidP="00AB32AE">
            <w:pPr>
              <w:pStyle w:val="RFPBodyText"/>
              <w:spacing w:before="0" w:after="0"/>
              <w:contextualSpacing/>
              <w:jc w:val="center"/>
              <w:rPr>
                <w:rFonts w:asciiTheme="minorHAnsi" w:hAnsiTheme="minorHAnsi" w:cstheme="minorHAnsi"/>
              </w:rPr>
            </w:pPr>
            <w:r w:rsidRPr="00AB32AE">
              <w:rPr>
                <w:rFonts w:asciiTheme="minorHAnsi" w:hAnsiTheme="minorHAnsi" w:cstheme="minorHAnsi"/>
              </w:rPr>
              <w:t>May 27, 2020</w:t>
            </w:r>
          </w:p>
          <w:p w14:paraId="51BD3AFA" w14:textId="77777777" w:rsidR="00944003" w:rsidRPr="0058271D" w:rsidRDefault="00944003" w:rsidP="00AB32AE">
            <w:pPr>
              <w:pStyle w:val="RFPBodyText"/>
              <w:spacing w:before="0" w:after="0"/>
              <w:contextualSpacing/>
              <w:jc w:val="center"/>
              <w:rPr>
                <w:rFonts w:asciiTheme="minorHAnsi" w:hAnsiTheme="minorHAnsi" w:cstheme="minorHAnsi"/>
              </w:rPr>
            </w:pPr>
            <w:r w:rsidRPr="00AB32AE">
              <w:rPr>
                <w:rFonts w:asciiTheme="minorHAnsi" w:hAnsiTheme="minorHAnsi" w:cstheme="minorHAnsi"/>
              </w:rPr>
              <w:t>4:00 PM CT</w:t>
            </w:r>
          </w:p>
        </w:tc>
      </w:tr>
      <w:tr w:rsidR="00944003" w:rsidRPr="0058271D" w14:paraId="793563C3" w14:textId="77777777" w:rsidTr="00AB32AE">
        <w:trPr>
          <w:trHeight w:val="20"/>
          <w:jc w:val="center"/>
        </w:trPr>
        <w:tc>
          <w:tcPr>
            <w:tcW w:w="4585" w:type="dxa"/>
            <w:vAlign w:val="center"/>
          </w:tcPr>
          <w:p w14:paraId="1B83C123" w14:textId="77777777" w:rsidR="00944003" w:rsidRPr="0058271D" w:rsidRDefault="00944003" w:rsidP="00AB32AE">
            <w:pPr>
              <w:pStyle w:val="RFPBodyText"/>
              <w:spacing w:before="0" w:after="0"/>
              <w:contextualSpacing/>
              <w:jc w:val="center"/>
              <w:rPr>
                <w:rFonts w:asciiTheme="minorHAnsi" w:hAnsiTheme="minorHAnsi" w:cstheme="minorHAnsi"/>
              </w:rPr>
            </w:pPr>
            <w:r w:rsidRPr="0058271D">
              <w:rPr>
                <w:rFonts w:asciiTheme="minorHAnsi" w:hAnsiTheme="minorHAnsi" w:cstheme="minorHAnsi"/>
              </w:rPr>
              <w:t>Deadline to answer written inquiries on or about</w:t>
            </w:r>
          </w:p>
          <w:p w14:paraId="28952A51" w14:textId="77777777" w:rsidR="00944003" w:rsidRPr="0058271D" w:rsidRDefault="00944003" w:rsidP="00AB32AE">
            <w:pPr>
              <w:pStyle w:val="RFPBodyText"/>
              <w:spacing w:before="0" w:after="0"/>
              <w:contextualSpacing/>
              <w:jc w:val="center"/>
              <w:rPr>
                <w:rFonts w:asciiTheme="minorHAnsi" w:hAnsiTheme="minorHAnsi" w:cstheme="minorHAnsi"/>
              </w:rPr>
            </w:pPr>
          </w:p>
        </w:tc>
        <w:tc>
          <w:tcPr>
            <w:tcW w:w="3330" w:type="dxa"/>
            <w:shd w:val="clear" w:color="auto" w:fill="auto"/>
            <w:vAlign w:val="center"/>
          </w:tcPr>
          <w:p w14:paraId="7D852DA7" w14:textId="77777777" w:rsidR="00944003" w:rsidRPr="0058271D" w:rsidRDefault="00944003" w:rsidP="00AB32AE">
            <w:pPr>
              <w:pStyle w:val="RFPBodyText"/>
              <w:spacing w:before="0" w:after="0"/>
              <w:contextualSpacing/>
              <w:jc w:val="center"/>
              <w:rPr>
                <w:rFonts w:asciiTheme="minorHAnsi" w:hAnsiTheme="minorHAnsi" w:cstheme="minorHAnsi"/>
              </w:rPr>
            </w:pPr>
            <w:r>
              <w:rPr>
                <w:rFonts w:asciiTheme="minorHAnsi" w:hAnsiTheme="minorHAnsi" w:cstheme="minorHAnsi"/>
              </w:rPr>
              <w:t xml:space="preserve">June 16, 2020 </w:t>
            </w:r>
          </w:p>
        </w:tc>
      </w:tr>
      <w:tr w:rsidR="00944003" w:rsidRPr="0058271D" w14:paraId="4D72393C" w14:textId="77777777" w:rsidTr="00AB32AE">
        <w:trPr>
          <w:trHeight w:val="20"/>
          <w:jc w:val="center"/>
        </w:trPr>
        <w:tc>
          <w:tcPr>
            <w:tcW w:w="4585" w:type="dxa"/>
            <w:vAlign w:val="center"/>
          </w:tcPr>
          <w:p w14:paraId="10413909" w14:textId="77777777" w:rsidR="00944003" w:rsidRPr="0058271D" w:rsidRDefault="00944003" w:rsidP="00AB32AE">
            <w:pPr>
              <w:pStyle w:val="RFPBodyText"/>
              <w:spacing w:before="0" w:after="0"/>
              <w:contextualSpacing/>
              <w:jc w:val="center"/>
              <w:rPr>
                <w:rFonts w:asciiTheme="minorHAnsi" w:hAnsiTheme="minorHAnsi" w:cstheme="minorHAnsi"/>
              </w:rPr>
            </w:pPr>
            <w:r w:rsidRPr="0058271D">
              <w:rPr>
                <w:rFonts w:asciiTheme="minorHAnsi" w:hAnsiTheme="minorHAnsi" w:cstheme="minorHAnsi"/>
              </w:rPr>
              <w:t xml:space="preserve">Deadline for receipt of </w:t>
            </w:r>
            <w:r>
              <w:rPr>
                <w:rFonts w:asciiTheme="minorHAnsi" w:hAnsiTheme="minorHAnsi" w:cstheme="minorHAnsi"/>
              </w:rPr>
              <w:t xml:space="preserve">electronic </w:t>
            </w:r>
            <w:r w:rsidRPr="0058271D">
              <w:rPr>
                <w:rFonts w:asciiTheme="minorHAnsi" w:hAnsiTheme="minorHAnsi" w:cstheme="minorHAnsi"/>
              </w:rPr>
              <w:t>proposals</w:t>
            </w:r>
          </w:p>
          <w:p w14:paraId="3135D83A" w14:textId="77777777" w:rsidR="00944003" w:rsidRPr="0058271D" w:rsidRDefault="00944003" w:rsidP="00AB32AE">
            <w:pPr>
              <w:pStyle w:val="RFPBodyText"/>
              <w:spacing w:before="0" w:after="0"/>
              <w:contextualSpacing/>
              <w:jc w:val="center"/>
              <w:rPr>
                <w:rFonts w:asciiTheme="minorHAnsi" w:hAnsiTheme="minorHAnsi" w:cstheme="minorHAnsi"/>
                <w:i/>
              </w:rPr>
            </w:pPr>
          </w:p>
        </w:tc>
        <w:tc>
          <w:tcPr>
            <w:tcW w:w="3330" w:type="dxa"/>
            <w:shd w:val="clear" w:color="auto" w:fill="auto"/>
            <w:vAlign w:val="center"/>
          </w:tcPr>
          <w:p w14:paraId="79B4E742" w14:textId="44CAB3D6" w:rsidR="00944003" w:rsidRDefault="00944003" w:rsidP="00AB32AE">
            <w:pPr>
              <w:pStyle w:val="RFPBodyText"/>
              <w:spacing w:before="0" w:after="0"/>
              <w:contextualSpacing/>
              <w:jc w:val="center"/>
              <w:rPr>
                <w:rFonts w:asciiTheme="minorHAnsi" w:hAnsiTheme="minorHAnsi" w:cstheme="minorHAnsi"/>
              </w:rPr>
            </w:pPr>
            <w:r>
              <w:rPr>
                <w:rFonts w:asciiTheme="minorHAnsi" w:hAnsiTheme="minorHAnsi" w:cstheme="minorHAnsi"/>
              </w:rPr>
              <w:t xml:space="preserve">June 30, </w:t>
            </w:r>
            <w:r w:rsidRPr="0058271D">
              <w:rPr>
                <w:rFonts w:asciiTheme="minorHAnsi" w:hAnsiTheme="minorHAnsi" w:cstheme="minorHAnsi"/>
              </w:rPr>
              <w:t>2020</w:t>
            </w:r>
          </w:p>
          <w:p w14:paraId="2F61E3D2" w14:textId="76BA0E55" w:rsidR="00E35BED" w:rsidRPr="008A3337" w:rsidRDefault="00E35BED" w:rsidP="00AB32AE">
            <w:pPr>
              <w:pStyle w:val="RFPBodyText"/>
              <w:spacing w:before="0" w:after="0"/>
              <w:contextualSpacing/>
              <w:jc w:val="center"/>
              <w:rPr>
                <w:rFonts w:asciiTheme="minorHAnsi" w:hAnsiTheme="minorHAnsi" w:cstheme="minorHAnsi"/>
                <w:strike/>
                <w:color w:val="FF0000"/>
              </w:rPr>
            </w:pPr>
            <w:r w:rsidRPr="008A3337">
              <w:rPr>
                <w:rFonts w:asciiTheme="minorHAnsi" w:hAnsiTheme="minorHAnsi" w:cstheme="minorHAnsi"/>
                <w:strike/>
                <w:color w:val="FF0000"/>
              </w:rPr>
              <w:t>4:00 P.M. CT</w:t>
            </w:r>
          </w:p>
          <w:p w14:paraId="2C18C60A" w14:textId="4B082052" w:rsidR="00944003" w:rsidRPr="00A87A8F" w:rsidRDefault="00944003" w:rsidP="00A87A8F">
            <w:pPr>
              <w:pStyle w:val="RFPBodyText"/>
              <w:spacing w:before="0" w:after="0"/>
              <w:contextualSpacing/>
              <w:jc w:val="center"/>
              <w:rPr>
                <w:rFonts w:asciiTheme="minorHAnsi" w:hAnsiTheme="minorHAnsi" w:cstheme="minorHAnsi"/>
                <w:b/>
              </w:rPr>
            </w:pPr>
            <w:r w:rsidRPr="00A87A8F">
              <w:rPr>
                <w:rFonts w:asciiTheme="minorHAnsi" w:hAnsiTheme="minorHAnsi" w:cstheme="minorHAnsi"/>
                <w:b/>
                <w:color w:val="FF0000"/>
              </w:rPr>
              <w:t>11:59 P.M. CT</w:t>
            </w:r>
          </w:p>
        </w:tc>
      </w:tr>
      <w:tr w:rsidR="00944003" w:rsidRPr="0058271D" w14:paraId="4356A270" w14:textId="77777777" w:rsidTr="00AB32AE">
        <w:trPr>
          <w:trHeight w:val="20"/>
          <w:jc w:val="center"/>
        </w:trPr>
        <w:tc>
          <w:tcPr>
            <w:tcW w:w="4585" w:type="dxa"/>
            <w:vAlign w:val="center"/>
          </w:tcPr>
          <w:p w14:paraId="320A9734" w14:textId="77777777" w:rsidR="00944003" w:rsidRPr="0058271D" w:rsidRDefault="00944003" w:rsidP="00AB32AE">
            <w:pPr>
              <w:pStyle w:val="RFPBodyText"/>
              <w:spacing w:before="0" w:after="0"/>
              <w:contextualSpacing/>
              <w:jc w:val="center"/>
              <w:rPr>
                <w:rFonts w:asciiTheme="minorHAnsi" w:hAnsiTheme="minorHAnsi" w:cstheme="minorHAnsi"/>
              </w:rPr>
            </w:pPr>
            <w:r w:rsidRPr="0058271D">
              <w:rPr>
                <w:rFonts w:asciiTheme="minorHAnsi" w:hAnsiTheme="minorHAnsi" w:cstheme="minorHAnsi"/>
              </w:rPr>
              <w:t>Notice of Intent to award announcement, and 14-day protest period begins, on or about</w:t>
            </w:r>
          </w:p>
        </w:tc>
        <w:tc>
          <w:tcPr>
            <w:tcW w:w="3330" w:type="dxa"/>
            <w:vAlign w:val="center"/>
          </w:tcPr>
          <w:p w14:paraId="5B5768A7" w14:textId="77777777" w:rsidR="00944003" w:rsidRPr="0058271D" w:rsidRDefault="00944003" w:rsidP="00AB32AE">
            <w:pPr>
              <w:pStyle w:val="RFPBodyText"/>
              <w:spacing w:before="0" w:after="0"/>
              <w:contextualSpacing/>
              <w:jc w:val="center"/>
              <w:rPr>
                <w:rFonts w:asciiTheme="minorHAnsi" w:hAnsiTheme="minorHAnsi" w:cstheme="minorHAnsi"/>
              </w:rPr>
            </w:pPr>
            <w:r>
              <w:rPr>
                <w:rFonts w:asciiTheme="minorHAnsi" w:hAnsiTheme="minorHAnsi" w:cstheme="minorHAnsi"/>
              </w:rPr>
              <w:t xml:space="preserve">July 30, </w:t>
            </w:r>
            <w:r w:rsidRPr="0058271D">
              <w:rPr>
                <w:rFonts w:asciiTheme="minorHAnsi" w:hAnsiTheme="minorHAnsi" w:cstheme="minorHAnsi"/>
              </w:rPr>
              <w:t>2020</w:t>
            </w:r>
          </w:p>
        </w:tc>
      </w:tr>
      <w:tr w:rsidR="00944003" w:rsidRPr="0058271D" w14:paraId="4A84B5B7" w14:textId="77777777" w:rsidTr="00AB32AE">
        <w:trPr>
          <w:trHeight w:val="20"/>
          <w:jc w:val="center"/>
        </w:trPr>
        <w:tc>
          <w:tcPr>
            <w:tcW w:w="4585" w:type="dxa"/>
            <w:vAlign w:val="center"/>
          </w:tcPr>
          <w:p w14:paraId="6DA27F5F" w14:textId="77777777" w:rsidR="00944003" w:rsidRPr="0058271D" w:rsidRDefault="00944003" w:rsidP="00AB32AE">
            <w:pPr>
              <w:pStyle w:val="RFPBodyText"/>
              <w:spacing w:before="0" w:after="0"/>
              <w:contextualSpacing/>
              <w:jc w:val="center"/>
              <w:rPr>
                <w:rFonts w:asciiTheme="minorHAnsi" w:hAnsiTheme="minorHAnsi" w:cstheme="minorHAnsi"/>
              </w:rPr>
            </w:pPr>
            <w:r w:rsidRPr="0058271D">
              <w:rPr>
                <w:rFonts w:asciiTheme="minorHAnsi" w:hAnsiTheme="minorHAnsi" w:cstheme="minorHAnsi"/>
              </w:rPr>
              <w:t>Contract execution, on or about</w:t>
            </w:r>
          </w:p>
        </w:tc>
        <w:tc>
          <w:tcPr>
            <w:tcW w:w="3330" w:type="dxa"/>
            <w:vAlign w:val="center"/>
          </w:tcPr>
          <w:p w14:paraId="0DFD53CE" w14:textId="77777777" w:rsidR="00944003" w:rsidRPr="0058271D" w:rsidRDefault="00944003" w:rsidP="00AB32AE">
            <w:pPr>
              <w:pStyle w:val="RFPBodyText"/>
              <w:spacing w:before="0" w:after="0"/>
              <w:contextualSpacing/>
              <w:jc w:val="center"/>
              <w:rPr>
                <w:rFonts w:asciiTheme="minorHAnsi" w:hAnsiTheme="minorHAnsi" w:cstheme="minorHAnsi"/>
              </w:rPr>
            </w:pPr>
            <w:r>
              <w:rPr>
                <w:rFonts w:asciiTheme="minorHAnsi" w:hAnsiTheme="minorHAnsi" w:cstheme="minorHAnsi"/>
              </w:rPr>
              <w:t xml:space="preserve">November 1, </w:t>
            </w:r>
            <w:r w:rsidRPr="0058271D">
              <w:rPr>
                <w:rFonts w:asciiTheme="minorHAnsi" w:hAnsiTheme="minorHAnsi" w:cstheme="minorHAnsi"/>
              </w:rPr>
              <w:t>2020</w:t>
            </w:r>
          </w:p>
        </w:tc>
      </w:tr>
    </w:tbl>
    <w:p w14:paraId="603C09F1" w14:textId="77777777" w:rsidR="00944003" w:rsidRDefault="00944003" w:rsidP="00944003">
      <w:pPr>
        <w:rPr>
          <w:rFonts w:ascii="Baskerville Old Face" w:hAnsi="Baskerville Old Face"/>
          <w:b/>
          <w:sz w:val="28"/>
        </w:rPr>
      </w:pPr>
    </w:p>
    <w:p w14:paraId="15E85B98" w14:textId="77777777" w:rsidR="00944003" w:rsidRDefault="00944003" w:rsidP="00A87A8F">
      <w:pPr>
        <w:rPr>
          <w:rFonts w:ascii="Baskerville Old Face" w:hAnsi="Baskerville Old Face"/>
          <w:b/>
          <w:sz w:val="28"/>
        </w:rPr>
      </w:pPr>
    </w:p>
    <w:p w14:paraId="7A58A4FE" w14:textId="5D76AA05" w:rsidR="00A87A8F" w:rsidRPr="00812440" w:rsidRDefault="00A87A8F" w:rsidP="00A87A8F">
      <w:pPr>
        <w:pStyle w:val="ListParagraph"/>
        <w:numPr>
          <w:ilvl w:val="1"/>
          <w:numId w:val="11"/>
        </w:numPr>
        <w:rPr>
          <w:rFonts w:cstheme="minorHAnsi"/>
          <w:b/>
          <w:sz w:val="28"/>
          <w:szCs w:val="28"/>
        </w:rPr>
      </w:pPr>
      <w:bookmarkStart w:id="1" w:name="_Toc38378222"/>
      <w:r w:rsidRPr="00812440">
        <w:rPr>
          <w:rFonts w:cstheme="minorHAnsi"/>
          <w:b/>
          <w:sz w:val="28"/>
          <w:szCs w:val="28"/>
        </w:rPr>
        <w:t xml:space="preserve"> Proposal Submittal</w:t>
      </w:r>
      <w:bookmarkEnd w:id="1"/>
      <w:r w:rsidRPr="00812440">
        <w:rPr>
          <w:rFonts w:cstheme="minorHAnsi"/>
          <w:b/>
          <w:sz w:val="28"/>
          <w:szCs w:val="28"/>
        </w:rPr>
        <w:t xml:space="preserve"> </w:t>
      </w:r>
      <w:r w:rsidRPr="00812440">
        <w:rPr>
          <w:rFonts w:cstheme="minorHAnsi"/>
          <w:b/>
          <w:i/>
          <w:sz w:val="28"/>
          <w:szCs w:val="28"/>
        </w:rPr>
        <w:t>[Page 7 of RFP]</w:t>
      </w:r>
    </w:p>
    <w:p w14:paraId="35BE938B" w14:textId="2C65792E" w:rsidR="00A87A8F" w:rsidRPr="00A87A8F" w:rsidRDefault="00A87A8F" w:rsidP="00A87A8F">
      <w:pPr>
        <w:rPr>
          <w:strike/>
          <w:color w:val="FF0000"/>
        </w:rPr>
      </w:pPr>
      <w:r w:rsidRPr="00A87A8F">
        <w:rPr>
          <w:rFonts w:cstheme="minorHAnsi"/>
          <w:strike/>
          <w:color w:val="FF0000"/>
        </w:rPr>
        <w:t>Firms or individuals who are interested in providing services requested under this RFP must submit an electronic proposal containing the mandatory information specified in section 1.9.4. The proposal must be received</w:t>
      </w:r>
      <w:r w:rsidRPr="00A87A8F">
        <w:rPr>
          <w:strike/>
          <w:color w:val="FF0000"/>
        </w:rPr>
        <w:t xml:space="preserve"> by electronic copy to the  </w:t>
      </w:r>
      <w:hyperlink r:id="rId9" w:history="1">
        <w:r w:rsidRPr="00A87A8F">
          <w:rPr>
            <w:rStyle w:val="Hyperlink"/>
            <w:strike/>
            <w:color w:val="FF0000"/>
          </w:rPr>
          <w:t>SHHPRFPResponse@la.gov</w:t>
        </w:r>
      </w:hyperlink>
      <w:r w:rsidRPr="00A87A8F">
        <w:rPr>
          <w:rStyle w:val="Hyperlink"/>
          <w:strike/>
          <w:color w:val="FF0000"/>
        </w:rPr>
        <w:t xml:space="preserve"> </w:t>
      </w:r>
      <w:r w:rsidRPr="00A87A8F">
        <w:rPr>
          <w:strike/>
          <w:color w:val="FF0000"/>
        </w:rPr>
        <w:t xml:space="preserve">email address on or before the date and time specified in the Schedule of Events. E-mail submissions are the only acceptable method of delivery. Fax, mail, and courier delivery shall not be acceptable. Proposers e-mailing their proposals should allow sufficient time to ensure receipt of their proposal by the time specified. </w:t>
      </w:r>
    </w:p>
    <w:p w14:paraId="4BE69AC0" w14:textId="77777777" w:rsidR="00A87A8F" w:rsidRPr="00A87A8F" w:rsidRDefault="00A87A8F" w:rsidP="00A87A8F">
      <w:pPr>
        <w:rPr>
          <w:strike/>
          <w:color w:val="FF0000"/>
        </w:rPr>
      </w:pPr>
    </w:p>
    <w:p w14:paraId="6B2F0B4B" w14:textId="77777777" w:rsidR="00A87A8F" w:rsidRPr="00A87A8F" w:rsidRDefault="00A87A8F" w:rsidP="00A87A8F">
      <w:pPr>
        <w:rPr>
          <w:strike/>
          <w:color w:val="FF0000"/>
        </w:rPr>
      </w:pPr>
      <w:r w:rsidRPr="00A87A8F">
        <w:rPr>
          <w:strike/>
          <w:color w:val="FF0000"/>
        </w:rPr>
        <w:t xml:space="preserve">The proposal package must be emailed to: </w:t>
      </w:r>
      <w:hyperlink r:id="rId10" w:history="1">
        <w:r w:rsidRPr="00A87A8F">
          <w:rPr>
            <w:rStyle w:val="Hyperlink"/>
            <w:strike/>
            <w:color w:val="FF0000"/>
          </w:rPr>
          <w:t>SHHPRFResponse@la.gov</w:t>
        </w:r>
      </w:hyperlink>
      <w:r w:rsidRPr="00A87A8F">
        <w:rPr>
          <w:strike/>
          <w:color w:val="FF0000"/>
        </w:rPr>
        <w:t xml:space="preserve"> with the Subject Line: RFP#3000014430 Proposal Submission – </w:t>
      </w:r>
      <w:r w:rsidRPr="00A87A8F">
        <w:rPr>
          <w:strike/>
          <w:color w:val="FF0000"/>
          <w:u w:val="single"/>
        </w:rPr>
        <w:t>[Proposer Name]</w:t>
      </w:r>
      <w:r w:rsidRPr="00A87A8F">
        <w:rPr>
          <w:strike/>
          <w:color w:val="FF0000"/>
        </w:rPr>
        <w:t xml:space="preserve">. If the file size of the email submission exceeds server requirements, the email submission may be broken into smaller emails with “Part 1 of ___” included at the end of each original Subject Line (e.g. RFP#3000014430 Proposal Submission – </w:t>
      </w:r>
      <w:r w:rsidRPr="00A87A8F">
        <w:rPr>
          <w:strike/>
          <w:color w:val="FF0000"/>
          <w:u w:val="single"/>
        </w:rPr>
        <w:t>[Proposer Name]</w:t>
      </w:r>
      <w:r w:rsidRPr="00A87A8F">
        <w:rPr>
          <w:strike/>
          <w:color w:val="FF0000"/>
        </w:rPr>
        <w:t xml:space="preserve"> – Part 1 of 3). </w:t>
      </w:r>
    </w:p>
    <w:p w14:paraId="06D1273F" w14:textId="68CB84B3" w:rsidR="00A87A8F" w:rsidRPr="00A87A8F" w:rsidRDefault="00A87A8F" w:rsidP="00A87A8F">
      <w:pPr>
        <w:rPr>
          <w:strike/>
          <w:color w:val="FF0000"/>
        </w:rPr>
      </w:pPr>
      <w:r w:rsidRPr="00A87A8F">
        <w:rPr>
          <w:strike/>
          <w:color w:val="FF0000"/>
        </w:rPr>
        <w:t>State servers limit email sizes to 30MB uncompressed and 10MB encrypted.  If your email exceeds these sizes, you must send multiple emails to avoid rejection and non-delivery.</w:t>
      </w:r>
    </w:p>
    <w:p w14:paraId="62AEB5C5" w14:textId="77777777" w:rsidR="00A87A8F" w:rsidRPr="00A87A8F" w:rsidRDefault="00A87A8F" w:rsidP="00A87A8F">
      <w:pPr>
        <w:rPr>
          <w:strike/>
          <w:color w:val="FF0000"/>
        </w:rPr>
      </w:pPr>
    </w:p>
    <w:p w14:paraId="20DB5E0D" w14:textId="2DF682AC" w:rsidR="00A87A8F" w:rsidRDefault="00A87A8F" w:rsidP="00A87A8F">
      <w:pPr>
        <w:rPr>
          <w:strike/>
          <w:color w:val="FF0000"/>
        </w:rPr>
      </w:pPr>
      <w:r w:rsidRPr="00A87A8F">
        <w:rPr>
          <w:strike/>
          <w:color w:val="FF0000"/>
        </w:rPr>
        <w:t>The State assumes no liability for assuring accurate/complete e-mail transmission and receipt. The responsibility solely lies with each Proposer to ensure their proposal is received at the specified email address prior to the deadline for submission. Proposals received after the deadline, corrupted files, and incomplete submissions (e.g. Part 1 and Part 2 of 3 are received, but Part 3 is not) will not be considered.</w:t>
      </w:r>
    </w:p>
    <w:p w14:paraId="64FFCD36" w14:textId="77777777" w:rsidR="00D53B42" w:rsidRPr="00A87A8F" w:rsidRDefault="00D53B42" w:rsidP="00A87A8F">
      <w:pPr>
        <w:rPr>
          <w:strike/>
          <w:color w:val="FF0000"/>
        </w:rPr>
      </w:pPr>
    </w:p>
    <w:p w14:paraId="78111D3B" w14:textId="68324ACC" w:rsidR="00D53B42" w:rsidRDefault="00D53B42" w:rsidP="00D53B42">
      <w:pPr>
        <w:rPr>
          <w:rFonts w:asciiTheme="minorHAnsi" w:eastAsiaTheme="minorHAnsi" w:hAnsiTheme="minorHAnsi" w:cstheme="minorBidi"/>
          <w:b/>
          <w:sz w:val="28"/>
          <w:szCs w:val="28"/>
        </w:rPr>
      </w:pPr>
      <w:r w:rsidRPr="00456083">
        <w:rPr>
          <w:rFonts w:asciiTheme="minorHAnsi" w:eastAsiaTheme="minorHAnsi" w:hAnsiTheme="minorHAnsi" w:cstheme="minorBidi"/>
          <w:b/>
          <w:sz w:val="28"/>
          <w:szCs w:val="28"/>
        </w:rPr>
        <w:t>1.7 Electronic Proposal Submittal</w:t>
      </w:r>
    </w:p>
    <w:p w14:paraId="6C6C51C4" w14:textId="77777777" w:rsidR="00456083" w:rsidRPr="00456083" w:rsidRDefault="00456083" w:rsidP="00D53B42">
      <w:pPr>
        <w:rPr>
          <w:rFonts w:asciiTheme="minorHAnsi" w:eastAsiaTheme="minorHAnsi" w:hAnsiTheme="minorHAnsi" w:cstheme="minorBidi"/>
          <w:b/>
          <w:sz w:val="28"/>
          <w:szCs w:val="28"/>
        </w:rPr>
      </w:pPr>
    </w:p>
    <w:p w14:paraId="439B4596" w14:textId="2436FCD2" w:rsidR="00D53B42" w:rsidRPr="00CC27C4" w:rsidRDefault="00D53B42" w:rsidP="00D53B42">
      <w:pPr>
        <w:rPr>
          <w:rFonts w:asciiTheme="minorHAnsi" w:eastAsiaTheme="minorHAnsi" w:hAnsiTheme="minorHAnsi" w:cstheme="minorBidi"/>
          <w:sz w:val="22"/>
          <w:szCs w:val="22"/>
        </w:rPr>
      </w:pPr>
      <w:r w:rsidRPr="00CC27C4">
        <w:rPr>
          <w:rFonts w:asciiTheme="minorHAnsi" w:eastAsiaTheme="minorHAnsi" w:hAnsiTheme="minorHAnsi" w:cstheme="minorBidi"/>
          <w:sz w:val="22"/>
          <w:szCs w:val="22"/>
        </w:rPr>
        <w:t xml:space="preserve">Firms or individuals who are interested in providing services requested under this RFP must submit an electronic proposal containing the mandatory information specified. The proposal must be uploaded to </w:t>
      </w:r>
      <w:hyperlink r:id="rId11" w:history="1">
        <w:r>
          <w:rPr>
            <w:rStyle w:val="Hyperlink"/>
          </w:rPr>
          <w:t>https://stateofla.app.box.com/f/adee94779fdb4b339f4ab248353a110d</w:t>
        </w:r>
      </w:hyperlink>
      <w:r>
        <w:rPr>
          <w:rStyle w:val="Hyperlink"/>
        </w:rPr>
        <w:t xml:space="preserve"> </w:t>
      </w:r>
      <w:r w:rsidRPr="00CC27C4">
        <w:rPr>
          <w:rFonts w:asciiTheme="minorHAnsi" w:eastAsiaTheme="minorHAnsi" w:hAnsiTheme="minorHAnsi" w:cstheme="minorBidi"/>
          <w:sz w:val="22"/>
          <w:szCs w:val="22"/>
        </w:rPr>
        <w:t xml:space="preserve"> before the date and time specified in the Schedule of Events. Uploaded submissions are the only acceptable method of delivery. E-mail, fax, mail, and courier delivery shall not be acceptable. Proposers uploading their proposals should allow sufficient time to ensure successful upload of their proposal by the time specified. Proposers are strongly encouraged to upload their proposal well in advance of the Deadline for receipt of electronic proposals as internet connectivity and file size will affect proposal submission upload timeframes.</w:t>
      </w:r>
    </w:p>
    <w:p w14:paraId="36C96DB9" w14:textId="77777777" w:rsidR="00D53B42" w:rsidRPr="00CC27C4" w:rsidRDefault="00D53B42" w:rsidP="00D53B42">
      <w:pPr>
        <w:rPr>
          <w:rFonts w:asciiTheme="minorHAnsi" w:eastAsiaTheme="minorHAnsi" w:hAnsiTheme="minorHAnsi" w:cstheme="minorBidi"/>
          <w:sz w:val="22"/>
          <w:szCs w:val="22"/>
        </w:rPr>
      </w:pPr>
    </w:p>
    <w:p w14:paraId="68833110" w14:textId="550C3BFB" w:rsidR="00D53B42" w:rsidRDefault="00D53B42" w:rsidP="00D53B42">
      <w:pPr>
        <w:rPr>
          <w:rFonts w:asciiTheme="minorHAnsi" w:eastAsiaTheme="minorHAnsi" w:hAnsiTheme="minorHAnsi" w:cstheme="minorBidi"/>
          <w:sz w:val="22"/>
          <w:szCs w:val="22"/>
        </w:rPr>
      </w:pPr>
      <w:r w:rsidRPr="00CC27C4">
        <w:rPr>
          <w:rFonts w:asciiTheme="minorHAnsi" w:eastAsiaTheme="minorHAnsi" w:hAnsiTheme="minorHAnsi" w:cstheme="minorBidi"/>
          <w:sz w:val="22"/>
          <w:szCs w:val="22"/>
        </w:rPr>
        <w:t>The State assumes no liability for assuring accurate/complete uploads. The responsibility solely lies with each Proposer to ensure their proposal is uploaded prior to the deadline for submission. Corrupted files and incomplete submissions will not be considered.</w:t>
      </w:r>
    </w:p>
    <w:p w14:paraId="49ACEDBF" w14:textId="77777777" w:rsidR="00D53B42" w:rsidRDefault="00D53B42" w:rsidP="00D53B42">
      <w:pPr>
        <w:rPr>
          <w:color w:val="FF0000"/>
        </w:rPr>
      </w:pPr>
    </w:p>
    <w:p w14:paraId="0A299CA5" w14:textId="77777777" w:rsidR="00D53B42" w:rsidRPr="00CC27C4" w:rsidRDefault="00D53B42" w:rsidP="00D53B42">
      <w:pPr>
        <w:rPr>
          <w:rFonts w:ascii="Calibri" w:hAnsi="Calibri" w:cs="Calibri"/>
          <w:b/>
          <w:color w:val="FF0000"/>
        </w:rPr>
      </w:pPr>
      <w:r w:rsidRPr="00CC27C4">
        <w:rPr>
          <w:rFonts w:ascii="Calibri" w:hAnsi="Calibri" w:cs="Calibri"/>
          <w:b/>
          <w:color w:val="FF0000"/>
        </w:rPr>
        <w:t xml:space="preserve">The link below is set to receive proposals for RFP#3000014430.  The link will expire at 11:59pm CT on the proposal submission date listed in the Schedule of Events.   </w:t>
      </w:r>
    </w:p>
    <w:p w14:paraId="0BFE315F" w14:textId="77777777" w:rsidR="00D53B42" w:rsidRPr="00CC27C4" w:rsidRDefault="00D53B42" w:rsidP="00D53B42">
      <w:pPr>
        <w:rPr>
          <w:rFonts w:asciiTheme="minorHAnsi" w:eastAsiaTheme="minorHAnsi" w:hAnsiTheme="minorHAnsi" w:cstheme="minorBidi"/>
          <w:sz w:val="22"/>
          <w:szCs w:val="22"/>
        </w:rPr>
      </w:pPr>
    </w:p>
    <w:p w14:paraId="24E2C85B" w14:textId="44AA538A" w:rsidR="00AA692B" w:rsidRDefault="00FD2623" w:rsidP="00AA692B">
      <w:pPr>
        <w:rPr>
          <w:rStyle w:val="Hyperlink"/>
        </w:rPr>
      </w:pPr>
      <w:hyperlink r:id="rId12" w:history="1">
        <w:r w:rsidR="00AA692B">
          <w:rPr>
            <w:rStyle w:val="Hyperlink"/>
          </w:rPr>
          <w:t>https://stateofla.app.box.com/f/adee94779fdb4b339f4ab248353a110d</w:t>
        </w:r>
      </w:hyperlink>
    </w:p>
    <w:p w14:paraId="5553AEE5" w14:textId="06697843" w:rsidR="00825A60" w:rsidRPr="00583D42" w:rsidRDefault="00825A60" w:rsidP="00AA692B">
      <w:pPr>
        <w:rPr>
          <w:rStyle w:val="Hyperlink"/>
          <w:rFonts w:asciiTheme="minorHAnsi" w:hAnsiTheme="minorHAnsi" w:cstheme="minorHAnsi"/>
          <w:sz w:val="28"/>
          <w:szCs w:val="28"/>
        </w:rPr>
      </w:pPr>
    </w:p>
    <w:p w14:paraId="4170DE43" w14:textId="77777777" w:rsidR="00825A60" w:rsidRPr="00D756E4" w:rsidRDefault="00825A60" w:rsidP="00825A60">
      <w:r w:rsidRPr="00583D42">
        <w:rPr>
          <w:rFonts w:asciiTheme="minorHAnsi" w:hAnsiTheme="minorHAnsi" w:cstheme="minorHAnsi"/>
          <w:b/>
          <w:sz w:val="28"/>
          <w:szCs w:val="28"/>
        </w:rPr>
        <w:t>Proposers needing assistance regarding proposal uploads</w:t>
      </w:r>
      <w:r w:rsidRPr="00D756E4">
        <w:t xml:space="preserve"> should visit: </w:t>
      </w:r>
      <w:hyperlink r:id="rId13" w:history="1">
        <w:r w:rsidRPr="004370FE">
          <w:rPr>
            <w:rStyle w:val="Hyperlink"/>
          </w:rPr>
          <w:t>https://www.doa.la.gov/osp/PC/agencies/UploadingRFPproposal-viaBoxSubmissionLink.pdf</w:t>
        </w:r>
      </w:hyperlink>
      <w:r>
        <w:t>.</w:t>
      </w:r>
    </w:p>
    <w:p w14:paraId="1737597D" w14:textId="77777777" w:rsidR="00825A60" w:rsidRDefault="00825A60" w:rsidP="00AA692B">
      <w:pPr>
        <w:rPr>
          <w:color w:val="FF0000"/>
        </w:rPr>
      </w:pPr>
    </w:p>
    <w:p w14:paraId="1AF8A60A" w14:textId="77777777" w:rsidR="00825A60" w:rsidRDefault="00825A60" w:rsidP="00825A60">
      <w:pPr>
        <w:ind w:left="288"/>
        <w:contextualSpacing/>
        <w:jc w:val="both"/>
        <w:rPr>
          <w:rFonts w:cstheme="minorHAnsi"/>
        </w:rPr>
      </w:pPr>
    </w:p>
    <w:p w14:paraId="50068288" w14:textId="777829B0" w:rsidR="00825A60" w:rsidRPr="00456083" w:rsidRDefault="00217955" w:rsidP="00217955">
      <w:pPr>
        <w:pStyle w:val="Heading2"/>
        <w:keepNext w:val="0"/>
        <w:keepLines w:val="0"/>
        <w:numPr>
          <w:ilvl w:val="1"/>
          <w:numId w:val="18"/>
        </w:numPr>
        <w:spacing w:after="0" w:line="240" w:lineRule="auto"/>
        <w:contextualSpacing/>
        <w:rPr>
          <w:rFonts w:asciiTheme="minorHAnsi" w:hAnsiTheme="minorHAnsi" w:cstheme="minorHAnsi"/>
          <w:i/>
          <w:sz w:val="28"/>
          <w:szCs w:val="28"/>
        </w:rPr>
      </w:pPr>
      <w:bookmarkStart w:id="2" w:name="_Toc38378238"/>
      <w:r>
        <w:rPr>
          <w:rFonts w:asciiTheme="minorHAnsi" w:hAnsiTheme="minorHAnsi" w:cstheme="minorHAnsi"/>
          <w:sz w:val="28"/>
          <w:szCs w:val="28"/>
        </w:rPr>
        <w:t xml:space="preserve">  </w:t>
      </w:r>
      <w:r w:rsidR="00825A60" w:rsidRPr="00456083">
        <w:rPr>
          <w:rFonts w:asciiTheme="minorHAnsi" w:hAnsiTheme="minorHAnsi" w:cstheme="minorHAnsi"/>
          <w:sz w:val="28"/>
          <w:szCs w:val="28"/>
        </w:rPr>
        <w:t>Number of Copies of Proposals</w:t>
      </w:r>
      <w:bookmarkEnd w:id="2"/>
      <w:r w:rsidR="00BA0E40" w:rsidRPr="00456083">
        <w:rPr>
          <w:rFonts w:asciiTheme="minorHAnsi" w:hAnsiTheme="minorHAnsi" w:cstheme="minorHAnsi"/>
          <w:sz w:val="28"/>
          <w:szCs w:val="28"/>
        </w:rPr>
        <w:t xml:space="preserve"> </w:t>
      </w:r>
      <w:r w:rsidR="00BA0E40" w:rsidRPr="00456083">
        <w:rPr>
          <w:rFonts w:asciiTheme="minorHAnsi" w:hAnsiTheme="minorHAnsi" w:cstheme="minorHAnsi"/>
          <w:i/>
          <w:sz w:val="28"/>
          <w:szCs w:val="28"/>
        </w:rPr>
        <w:t>[Page 16 of RFP]</w:t>
      </w:r>
    </w:p>
    <w:p w14:paraId="16D0DFB9" w14:textId="77777777" w:rsidR="00217955" w:rsidRPr="00217955" w:rsidRDefault="00217955" w:rsidP="00217955"/>
    <w:p w14:paraId="24CA7E63" w14:textId="4BC86DB7" w:rsidR="00825A60" w:rsidRDefault="00825A60" w:rsidP="00825A60">
      <w:r w:rsidRPr="0058271D">
        <w:rPr>
          <w:rFonts w:cstheme="minorHAnsi"/>
        </w:rPr>
        <w:t xml:space="preserve">The State requests that one (1) </w:t>
      </w:r>
      <w:r>
        <w:rPr>
          <w:rFonts w:cstheme="minorHAnsi"/>
        </w:rPr>
        <w:t>copy of the entire proposal be submitted.</w:t>
      </w:r>
      <w:r w:rsidRPr="00342A53">
        <w:rPr>
          <w:rFonts w:cstheme="minorHAnsi"/>
          <w:strike/>
          <w:color w:val="FF0000"/>
        </w:rPr>
        <w:t xml:space="preserve"> to the email address specified in section 1.7.</w:t>
      </w:r>
      <w:r>
        <w:rPr>
          <w:rFonts w:cstheme="minorHAnsi"/>
        </w:rPr>
        <w:t xml:space="preserve">  The proposal shall contain electronic signatures or scans of original signatures of those company officials or agents who are duly authorized to sign proposals or contracts on behalf of the organization.  </w:t>
      </w:r>
      <w:r w:rsidRPr="003F7F9F">
        <w:t>An electronic signature as provided by LAC 4:I.701 et seq. is considered an original signature.</w:t>
      </w:r>
      <w:r>
        <w:t xml:space="preserve"> </w:t>
      </w:r>
      <w:r w:rsidRPr="00683BE1">
        <w:t>A certified copy of a board resolution granting such authority should be submitted if the Proposer is a corporation. The proposal will be retained for incorporation into any contract resulting from this RFP.</w:t>
      </w:r>
    </w:p>
    <w:p w14:paraId="6325DB59" w14:textId="77777777" w:rsidR="00825A60" w:rsidRDefault="00825A60" w:rsidP="00825A60"/>
    <w:p w14:paraId="075F73C9" w14:textId="57E430D5" w:rsidR="00825A60" w:rsidRDefault="00456083" w:rsidP="00217955">
      <w:pPr>
        <w:pStyle w:val="Heading2"/>
        <w:keepNext w:val="0"/>
        <w:keepLines w:val="0"/>
        <w:numPr>
          <w:ilvl w:val="1"/>
          <w:numId w:val="18"/>
        </w:numPr>
        <w:spacing w:after="0" w:line="240" w:lineRule="auto"/>
        <w:contextualSpacing/>
        <w:jc w:val="both"/>
        <w:rPr>
          <w:rFonts w:cstheme="minorHAnsi"/>
          <w:i/>
          <w:sz w:val="28"/>
          <w:szCs w:val="28"/>
        </w:rPr>
      </w:pPr>
      <w:bookmarkStart w:id="3" w:name="_Toc38378239"/>
      <w:r>
        <w:rPr>
          <w:rFonts w:asciiTheme="minorHAnsi" w:hAnsiTheme="minorHAnsi" w:cstheme="minorHAnsi"/>
          <w:sz w:val="28"/>
          <w:szCs w:val="28"/>
        </w:rPr>
        <w:t xml:space="preserve"> </w:t>
      </w:r>
      <w:r w:rsidR="00825A60" w:rsidRPr="00217955">
        <w:rPr>
          <w:rFonts w:asciiTheme="minorHAnsi" w:hAnsiTheme="minorHAnsi" w:cstheme="minorHAnsi"/>
          <w:sz w:val="28"/>
          <w:szCs w:val="28"/>
        </w:rPr>
        <w:t>Technical and Cost Proposals</w:t>
      </w:r>
      <w:bookmarkEnd w:id="3"/>
      <w:r w:rsidR="00BA0E40" w:rsidRPr="00217955">
        <w:rPr>
          <w:rFonts w:asciiTheme="minorHAnsi" w:hAnsiTheme="minorHAnsi" w:cstheme="minorHAnsi"/>
          <w:sz w:val="28"/>
          <w:szCs w:val="28"/>
        </w:rPr>
        <w:t xml:space="preserve"> </w:t>
      </w:r>
      <w:r w:rsidR="00BA0E40" w:rsidRPr="00217955">
        <w:rPr>
          <w:rFonts w:asciiTheme="minorHAnsi" w:hAnsiTheme="minorHAnsi" w:cstheme="minorHAnsi"/>
          <w:i/>
          <w:sz w:val="28"/>
          <w:szCs w:val="28"/>
        </w:rPr>
        <w:t>[Page 16 of RFP</w:t>
      </w:r>
      <w:r w:rsidR="00BA0E40" w:rsidRPr="00812440">
        <w:rPr>
          <w:rFonts w:cstheme="minorHAnsi"/>
          <w:i/>
          <w:sz w:val="28"/>
          <w:szCs w:val="28"/>
        </w:rPr>
        <w:t>]</w:t>
      </w:r>
    </w:p>
    <w:p w14:paraId="78F35912" w14:textId="77777777" w:rsidR="00217955" w:rsidRPr="00217955" w:rsidRDefault="00217955" w:rsidP="00217955"/>
    <w:p w14:paraId="73E994FF" w14:textId="77777777" w:rsidR="00825A60" w:rsidRDefault="00825A60" w:rsidP="00217955">
      <w:pPr>
        <w:contextualSpacing/>
        <w:jc w:val="both"/>
        <w:rPr>
          <w:rFonts w:cstheme="minorHAnsi"/>
        </w:rPr>
      </w:pPr>
      <w:r w:rsidRPr="0058271D">
        <w:rPr>
          <w:rFonts w:cstheme="minorHAnsi"/>
        </w:rPr>
        <w:t>The State requests the following:</w:t>
      </w:r>
    </w:p>
    <w:p w14:paraId="6305F691" w14:textId="77777777" w:rsidR="00825A60" w:rsidRDefault="00825A60" w:rsidP="00825A60">
      <w:pPr>
        <w:ind w:firstLine="360"/>
        <w:contextualSpacing/>
        <w:jc w:val="both"/>
        <w:rPr>
          <w:rFonts w:cstheme="minorHAnsi"/>
        </w:rPr>
      </w:pPr>
    </w:p>
    <w:p w14:paraId="76D1034C" w14:textId="77777777" w:rsidR="00825A60" w:rsidRPr="003F7F9F" w:rsidRDefault="00825A60" w:rsidP="00825A60">
      <w:pPr>
        <w:numPr>
          <w:ilvl w:val="0"/>
          <w:numId w:val="15"/>
        </w:numPr>
      </w:pPr>
      <w:r w:rsidRPr="003F7F9F">
        <w:t>One (1) technical proposal in PDF and Microsoft Word formats. The file shall be named: RFP#3000014430 - Technical Proposal - [Proposer Name].</w:t>
      </w:r>
    </w:p>
    <w:p w14:paraId="4B7866A8" w14:textId="77777777" w:rsidR="00825A60" w:rsidRPr="003F7F9F" w:rsidRDefault="00825A60" w:rsidP="00825A60">
      <w:pPr>
        <w:numPr>
          <w:ilvl w:val="0"/>
          <w:numId w:val="15"/>
        </w:numPr>
      </w:pPr>
      <w:r w:rsidRPr="003F7F9F">
        <w:t>One (1) cost proposal in PDF and Microsoft Excel formats. The file shall be named: RFP#3000014430 - Cost Proposal - [Proposer Name].</w:t>
      </w:r>
    </w:p>
    <w:p w14:paraId="6507122C" w14:textId="77777777" w:rsidR="00825A60" w:rsidRPr="003F7F9F" w:rsidRDefault="00825A60" w:rsidP="00825A60">
      <w:pPr>
        <w:numPr>
          <w:ilvl w:val="0"/>
          <w:numId w:val="15"/>
        </w:numPr>
      </w:pPr>
      <w:r w:rsidRPr="003F7F9F">
        <w:t>One (1) redacted technical proposal, if applicable, in PDF and Microsoft Word formats. The file shall be named: RFP#3000014430 - Redacted Technical Proposal - [Proposer Name].</w:t>
      </w:r>
    </w:p>
    <w:p w14:paraId="4AA8C858" w14:textId="5B510557" w:rsidR="000D4FBA" w:rsidRPr="00342A53" w:rsidRDefault="00825A60" w:rsidP="00825A60">
      <w:pPr>
        <w:contextualSpacing/>
        <w:rPr>
          <w:strike/>
          <w:color w:val="FF0000"/>
        </w:rPr>
      </w:pPr>
      <w:r w:rsidRPr="00342A53">
        <w:rPr>
          <w:strike/>
          <w:color w:val="FF0000"/>
        </w:rPr>
        <w:t xml:space="preserve">If the file size of the proposal exceeds server requirements, the proposal may be broken into smaller emails with “Part 1 of ___” included at the end of each original file name (e.g. RFP#3000014430 - Technical Proposal– </w:t>
      </w:r>
      <w:r w:rsidRPr="00342A53">
        <w:rPr>
          <w:strike/>
          <w:color w:val="FF0000"/>
          <w:u w:val="single"/>
        </w:rPr>
        <w:t>[Proposer Name]</w:t>
      </w:r>
      <w:r w:rsidRPr="00342A53">
        <w:rPr>
          <w:strike/>
          <w:color w:val="FF0000"/>
        </w:rPr>
        <w:t xml:space="preserve"> – Part 1 of 2).</w:t>
      </w:r>
    </w:p>
    <w:p w14:paraId="04BC84CC" w14:textId="77777777" w:rsidR="00944003" w:rsidRPr="0058271D" w:rsidRDefault="00944003" w:rsidP="00944003">
      <w:pPr>
        <w:contextualSpacing/>
        <w:rPr>
          <w:rFonts w:cstheme="minorHAnsi"/>
        </w:rPr>
      </w:pPr>
    </w:p>
    <w:p w14:paraId="35C791C0" w14:textId="69D1EDAE" w:rsidR="00D53B42" w:rsidRPr="00812440" w:rsidRDefault="00217955" w:rsidP="00217955">
      <w:pPr>
        <w:pStyle w:val="Heading2"/>
        <w:numPr>
          <w:ilvl w:val="1"/>
          <w:numId w:val="19"/>
        </w:numPr>
        <w:rPr>
          <w:rFonts w:asciiTheme="minorHAnsi" w:hAnsiTheme="minorHAnsi" w:cstheme="minorHAnsi"/>
          <w:b w:val="0"/>
          <w:sz w:val="28"/>
          <w:szCs w:val="28"/>
        </w:rPr>
      </w:pPr>
      <w:bookmarkStart w:id="4" w:name="_Toc520384939"/>
      <w:r>
        <w:rPr>
          <w:sz w:val="28"/>
          <w:szCs w:val="28"/>
        </w:rPr>
        <w:t xml:space="preserve"> </w:t>
      </w:r>
      <w:r w:rsidR="00D53B42" w:rsidRPr="00812440">
        <w:rPr>
          <w:rFonts w:asciiTheme="minorHAnsi" w:hAnsiTheme="minorHAnsi" w:cstheme="minorHAnsi"/>
          <w:sz w:val="28"/>
          <w:szCs w:val="28"/>
        </w:rPr>
        <w:t>Withdrawal of Proposal</w:t>
      </w:r>
      <w:bookmarkEnd w:id="4"/>
      <w:r w:rsidR="00583D42">
        <w:rPr>
          <w:rFonts w:asciiTheme="minorHAnsi" w:hAnsiTheme="minorHAnsi" w:cstheme="minorHAnsi"/>
          <w:sz w:val="28"/>
          <w:szCs w:val="28"/>
        </w:rPr>
        <w:t xml:space="preserve"> </w:t>
      </w:r>
      <w:r w:rsidR="00583D42" w:rsidRPr="00217955">
        <w:rPr>
          <w:rFonts w:asciiTheme="minorHAnsi" w:hAnsiTheme="minorHAnsi" w:cstheme="minorHAnsi"/>
          <w:i/>
          <w:sz w:val="28"/>
          <w:szCs w:val="28"/>
        </w:rPr>
        <w:t>[Page</w:t>
      </w:r>
      <w:r w:rsidR="00583D42">
        <w:rPr>
          <w:rFonts w:asciiTheme="minorHAnsi" w:hAnsiTheme="minorHAnsi" w:cstheme="minorHAnsi"/>
          <w:i/>
          <w:sz w:val="28"/>
          <w:szCs w:val="28"/>
        </w:rPr>
        <w:t>s</w:t>
      </w:r>
      <w:r w:rsidR="00583D42" w:rsidRPr="00217955">
        <w:rPr>
          <w:rFonts w:asciiTheme="minorHAnsi" w:hAnsiTheme="minorHAnsi" w:cstheme="minorHAnsi"/>
          <w:i/>
          <w:sz w:val="28"/>
          <w:szCs w:val="28"/>
        </w:rPr>
        <w:t xml:space="preserve"> 1</w:t>
      </w:r>
      <w:r w:rsidR="00583D42">
        <w:rPr>
          <w:rFonts w:asciiTheme="minorHAnsi" w:hAnsiTheme="minorHAnsi" w:cstheme="minorHAnsi"/>
          <w:i/>
          <w:sz w:val="28"/>
          <w:szCs w:val="28"/>
        </w:rPr>
        <w:t>9-20</w:t>
      </w:r>
      <w:r w:rsidR="00583D42" w:rsidRPr="00217955">
        <w:rPr>
          <w:rFonts w:asciiTheme="minorHAnsi" w:hAnsiTheme="minorHAnsi" w:cstheme="minorHAnsi"/>
          <w:i/>
          <w:sz w:val="28"/>
          <w:szCs w:val="28"/>
        </w:rPr>
        <w:t xml:space="preserve"> of RFP</w:t>
      </w:r>
      <w:r w:rsidR="00583D42" w:rsidRPr="00812440">
        <w:rPr>
          <w:rFonts w:cstheme="minorHAnsi"/>
          <w:i/>
          <w:sz w:val="28"/>
          <w:szCs w:val="28"/>
        </w:rPr>
        <w:t>]</w:t>
      </w:r>
    </w:p>
    <w:p w14:paraId="679DB7C2" w14:textId="77777777" w:rsidR="00026F00" w:rsidRPr="00026F00" w:rsidRDefault="00026F00" w:rsidP="00026F00">
      <w:pPr>
        <w:contextualSpacing/>
        <w:jc w:val="both"/>
        <w:rPr>
          <w:rFonts w:asciiTheme="minorHAnsi" w:hAnsiTheme="minorHAnsi" w:cstheme="minorHAnsi"/>
          <w:strike/>
          <w:color w:val="FF0000"/>
          <w:sz w:val="22"/>
          <w:szCs w:val="22"/>
        </w:rPr>
      </w:pPr>
      <w:r w:rsidRPr="00026F00">
        <w:rPr>
          <w:rFonts w:asciiTheme="minorHAnsi" w:hAnsiTheme="minorHAnsi" w:cstheme="minorHAnsi"/>
          <w:strike/>
          <w:color w:val="FF0000"/>
          <w:sz w:val="22"/>
          <w:szCs w:val="22"/>
        </w:rPr>
        <w:t xml:space="preserve">A Proposer may withdraw a proposal that has been submitted at any time up to the date and time the proposal is due. To withdraw a proposal, a written request signed by the authorized representative of the Proposer must be submitted to the RFP coordinator identified in the RFP. </w:t>
      </w:r>
    </w:p>
    <w:p w14:paraId="63C0698A" w14:textId="77777777" w:rsidR="00026F00" w:rsidRPr="00D53B42" w:rsidRDefault="00026F00" w:rsidP="00D53B42">
      <w:pPr>
        <w:spacing w:after="160" w:line="259" w:lineRule="auto"/>
        <w:jc w:val="both"/>
        <w:rPr>
          <w:rFonts w:asciiTheme="minorHAnsi" w:eastAsiaTheme="minorHAnsi" w:hAnsiTheme="minorHAnsi" w:cstheme="minorBidi"/>
          <w:sz w:val="22"/>
          <w:szCs w:val="22"/>
        </w:rPr>
      </w:pPr>
    </w:p>
    <w:p w14:paraId="61D439FB" w14:textId="385C1F45" w:rsidR="00D53B42" w:rsidRPr="00D53B42" w:rsidRDefault="00D53B42" w:rsidP="00D53B42">
      <w:pPr>
        <w:jc w:val="both"/>
        <w:rPr>
          <w:rFonts w:asciiTheme="minorHAnsi" w:eastAsiaTheme="minorHAnsi" w:hAnsiTheme="minorHAnsi" w:cstheme="minorBidi"/>
          <w:sz w:val="22"/>
          <w:szCs w:val="22"/>
        </w:rPr>
      </w:pPr>
      <w:r w:rsidRPr="00026F00">
        <w:rPr>
          <w:rFonts w:asciiTheme="minorHAnsi" w:eastAsiaTheme="minorHAnsi" w:hAnsiTheme="minorHAnsi" w:cstheme="minorBidi"/>
          <w:b/>
          <w:color w:val="FF0000"/>
          <w:sz w:val="22"/>
          <w:szCs w:val="22"/>
        </w:rPr>
        <w:t xml:space="preserve">A Proposer may withdraw a proposal that has been submitted at any time up to the date and time the proposal is due. To withdraw a proposal, a written request signed by the authorized representative of the Proposer must be uploaded to </w:t>
      </w:r>
      <w:hyperlink r:id="rId14" w:history="1">
        <w:r>
          <w:rPr>
            <w:rStyle w:val="Hyperlink"/>
          </w:rPr>
          <w:t>https://stateofla.app.box.com/f/adee94779fdb4b339f4ab248353a110d</w:t>
        </w:r>
      </w:hyperlink>
      <w:r w:rsidRPr="00812440">
        <w:rPr>
          <w:rFonts w:asciiTheme="minorHAnsi" w:eastAsiaTheme="minorHAnsi" w:hAnsiTheme="minorHAnsi" w:cstheme="minorBidi"/>
          <w:sz w:val="22"/>
          <w:szCs w:val="22"/>
        </w:rPr>
        <w:t xml:space="preserve">. </w:t>
      </w:r>
    </w:p>
    <w:p w14:paraId="29F27AE5" w14:textId="3DED9473" w:rsidR="00937A11" w:rsidRDefault="00937A11" w:rsidP="00AB5019">
      <w:pPr>
        <w:contextualSpacing/>
      </w:pPr>
    </w:p>
    <w:p w14:paraId="5ED94C7B" w14:textId="4188B26D" w:rsidR="00026F00" w:rsidRDefault="00026F00" w:rsidP="00AB5019">
      <w:pPr>
        <w:contextualSpacing/>
      </w:pPr>
    </w:p>
    <w:p w14:paraId="7E5B0686" w14:textId="77777777" w:rsidR="0005744B" w:rsidRDefault="0005744B" w:rsidP="00AB5019">
      <w:pPr>
        <w:contextualSpacing/>
      </w:pPr>
    </w:p>
    <w:sectPr w:rsidR="000574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981F1" w14:textId="77777777" w:rsidR="00687B74" w:rsidRDefault="00687B74" w:rsidP="00687B74">
      <w:r>
        <w:separator/>
      </w:r>
    </w:p>
  </w:endnote>
  <w:endnote w:type="continuationSeparator" w:id="0">
    <w:p w14:paraId="6F518E86" w14:textId="77777777" w:rsidR="00687B74" w:rsidRDefault="00687B74" w:rsidP="0068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F142C" w14:textId="77777777" w:rsidR="00687B74" w:rsidRDefault="00687B74" w:rsidP="00687B74">
      <w:r>
        <w:separator/>
      </w:r>
    </w:p>
  </w:footnote>
  <w:footnote w:type="continuationSeparator" w:id="0">
    <w:p w14:paraId="557E708C" w14:textId="77777777" w:rsidR="00687B74" w:rsidRDefault="00687B74" w:rsidP="00687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F4B"/>
    <w:multiLevelType w:val="multilevel"/>
    <w:tmpl w:val="28DCE3D0"/>
    <w:lvl w:ilvl="0">
      <w:start w:val="1"/>
      <w:numFmt w:val="decimal"/>
      <w:lvlText w:val="%1"/>
      <w:lvlJc w:val="left"/>
      <w:pPr>
        <w:ind w:left="390" w:hanging="390"/>
      </w:pPr>
      <w:rPr>
        <w:rFonts w:cs="Arial" w:hint="default"/>
        <w:b/>
      </w:rPr>
    </w:lvl>
    <w:lvl w:ilvl="1">
      <w:start w:val="6"/>
      <w:numFmt w:val="decimal"/>
      <w:lvlText w:val="%1.%2"/>
      <w:lvlJc w:val="left"/>
      <w:pPr>
        <w:ind w:left="660" w:hanging="390"/>
      </w:pPr>
      <w:rPr>
        <w:rFonts w:cs="Arial" w:hint="default"/>
        <w:b/>
        <w:i w:val="0"/>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1" w15:restartNumberingAfterBreak="0">
    <w:nsid w:val="019F6A61"/>
    <w:multiLevelType w:val="multilevel"/>
    <w:tmpl w:val="7BAE381C"/>
    <w:lvl w:ilvl="0">
      <w:start w:val="1"/>
      <w:numFmt w:val="decimal"/>
      <w:lvlText w:val="%1"/>
      <w:lvlJc w:val="left"/>
      <w:pPr>
        <w:ind w:left="360" w:hanging="360"/>
      </w:pPr>
      <w:rPr>
        <w:rFonts w:hint="default"/>
      </w:rPr>
    </w:lvl>
    <w:lvl w:ilvl="1">
      <w:start w:val="6"/>
      <w:numFmt w:val="decimal"/>
      <w:lvlText w:val="%1.%2"/>
      <w:lvlJc w:val="left"/>
      <w:pPr>
        <w:ind w:left="1368"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2" w15:restartNumberingAfterBreak="0">
    <w:nsid w:val="0CE31741"/>
    <w:multiLevelType w:val="multilevel"/>
    <w:tmpl w:val="E6D03E08"/>
    <w:lvl w:ilvl="0">
      <w:start w:val="1"/>
      <w:numFmt w:val="decimal"/>
      <w:lvlText w:val="%1"/>
      <w:lvlJc w:val="left"/>
      <w:pPr>
        <w:ind w:left="375" w:hanging="375"/>
      </w:pPr>
      <w:rPr>
        <w:rFonts w:hint="default"/>
      </w:rPr>
    </w:lvl>
    <w:lvl w:ilvl="1">
      <w:start w:val="10"/>
      <w:numFmt w:val="decimal"/>
      <w:lvlText w:val="%1.%2"/>
      <w:lvlJc w:val="left"/>
      <w:pPr>
        <w:ind w:left="735" w:hanging="375"/>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78C7FC4"/>
    <w:multiLevelType w:val="hybridMultilevel"/>
    <w:tmpl w:val="CF1C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11FF8"/>
    <w:multiLevelType w:val="multilevel"/>
    <w:tmpl w:val="55CA8E72"/>
    <w:lvl w:ilvl="0">
      <w:start w:val="1"/>
      <w:numFmt w:val="decimal"/>
      <w:lvlText w:val="%1"/>
      <w:lvlJc w:val="left"/>
      <w:pPr>
        <w:ind w:left="525" w:hanging="525"/>
      </w:pPr>
      <w:rPr>
        <w:rFonts w:hint="default"/>
        <w:b/>
      </w:rPr>
    </w:lvl>
    <w:lvl w:ilvl="1">
      <w:start w:val="16"/>
      <w:numFmt w:val="decimal"/>
      <w:lvlText w:val="%1.%2"/>
      <w:lvlJc w:val="left"/>
      <w:pPr>
        <w:ind w:left="885" w:hanging="52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 w15:restartNumberingAfterBreak="0">
    <w:nsid w:val="1CC43FEF"/>
    <w:multiLevelType w:val="hybridMultilevel"/>
    <w:tmpl w:val="C11A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F4E9A"/>
    <w:multiLevelType w:val="multilevel"/>
    <w:tmpl w:val="71CC0E4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68426F"/>
    <w:multiLevelType w:val="hybridMultilevel"/>
    <w:tmpl w:val="BDD081C0"/>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8" w15:restartNumberingAfterBreak="0">
    <w:nsid w:val="28712C4D"/>
    <w:multiLevelType w:val="multilevel"/>
    <w:tmpl w:val="297CC3A2"/>
    <w:lvl w:ilvl="0">
      <w:start w:val="1"/>
      <w:numFmt w:val="decimal"/>
      <w:lvlText w:val="%1"/>
      <w:lvlJc w:val="left"/>
      <w:pPr>
        <w:ind w:left="405" w:hanging="405"/>
      </w:pPr>
      <w:rPr>
        <w:rFonts w:ascii="Arial" w:hAnsi="Arial" w:hint="default"/>
      </w:rPr>
    </w:lvl>
    <w:lvl w:ilvl="1">
      <w:start w:val="7"/>
      <w:numFmt w:val="decimal"/>
      <w:lvlText w:val="%1.%2"/>
      <w:lvlJc w:val="left"/>
      <w:pPr>
        <w:ind w:left="405" w:hanging="405"/>
      </w:pPr>
      <w:rPr>
        <w:rFonts w:asciiTheme="minorHAnsi" w:hAnsiTheme="minorHAnsi" w:cstheme="minorHAnsi" w:hint="default"/>
      </w:rPr>
    </w:lvl>
    <w:lvl w:ilvl="2">
      <w:start w:val="1"/>
      <w:numFmt w:val="decimal"/>
      <w:lvlText w:val="%1.%2.%3"/>
      <w:lvlJc w:val="left"/>
      <w:pPr>
        <w:ind w:left="1260" w:hanging="720"/>
      </w:pPr>
      <w:rPr>
        <w:rFonts w:ascii="Arial" w:hAnsi="Arial" w:hint="default"/>
      </w:rPr>
    </w:lvl>
    <w:lvl w:ilvl="3">
      <w:start w:val="1"/>
      <w:numFmt w:val="decimal"/>
      <w:lvlText w:val="%1.%2.%3.%4"/>
      <w:lvlJc w:val="left"/>
      <w:pPr>
        <w:ind w:left="1890" w:hanging="1080"/>
      </w:pPr>
      <w:rPr>
        <w:rFonts w:ascii="Arial" w:hAnsi="Arial" w:hint="default"/>
      </w:rPr>
    </w:lvl>
    <w:lvl w:ilvl="4">
      <w:start w:val="1"/>
      <w:numFmt w:val="decimal"/>
      <w:lvlText w:val="%1.%2.%3.%4.%5"/>
      <w:lvlJc w:val="left"/>
      <w:pPr>
        <w:ind w:left="2160" w:hanging="1080"/>
      </w:pPr>
      <w:rPr>
        <w:rFonts w:ascii="Arial" w:hAnsi="Arial" w:hint="default"/>
      </w:rPr>
    </w:lvl>
    <w:lvl w:ilvl="5">
      <w:start w:val="1"/>
      <w:numFmt w:val="decimal"/>
      <w:lvlText w:val="%1.%2.%3.%4.%5.%6"/>
      <w:lvlJc w:val="left"/>
      <w:pPr>
        <w:ind w:left="2790" w:hanging="1440"/>
      </w:pPr>
      <w:rPr>
        <w:rFonts w:ascii="Arial" w:hAnsi="Arial" w:hint="default"/>
      </w:rPr>
    </w:lvl>
    <w:lvl w:ilvl="6">
      <w:start w:val="1"/>
      <w:numFmt w:val="decimal"/>
      <w:lvlText w:val="%1.%2.%3.%4.%5.%6.%7"/>
      <w:lvlJc w:val="left"/>
      <w:pPr>
        <w:ind w:left="3060" w:hanging="1440"/>
      </w:pPr>
      <w:rPr>
        <w:rFonts w:ascii="Arial" w:hAnsi="Arial" w:hint="default"/>
      </w:rPr>
    </w:lvl>
    <w:lvl w:ilvl="7">
      <w:start w:val="1"/>
      <w:numFmt w:val="decimal"/>
      <w:lvlText w:val="%1.%2.%3.%4.%5.%6.%7.%8"/>
      <w:lvlJc w:val="left"/>
      <w:pPr>
        <w:ind w:left="3690" w:hanging="1800"/>
      </w:pPr>
      <w:rPr>
        <w:rFonts w:ascii="Arial" w:hAnsi="Arial" w:hint="default"/>
      </w:rPr>
    </w:lvl>
    <w:lvl w:ilvl="8">
      <w:start w:val="1"/>
      <w:numFmt w:val="decimal"/>
      <w:lvlText w:val="%1.%2.%3.%4.%5.%6.%7.%8.%9"/>
      <w:lvlJc w:val="left"/>
      <w:pPr>
        <w:ind w:left="3960" w:hanging="1800"/>
      </w:pPr>
      <w:rPr>
        <w:rFonts w:ascii="Arial" w:hAnsi="Arial" w:hint="default"/>
      </w:rPr>
    </w:lvl>
  </w:abstractNum>
  <w:abstractNum w:abstractNumId="9" w15:restartNumberingAfterBreak="0">
    <w:nsid w:val="33ED382C"/>
    <w:multiLevelType w:val="multilevel"/>
    <w:tmpl w:val="BF442E84"/>
    <w:lvl w:ilvl="0">
      <w:start w:val="1"/>
      <w:numFmt w:val="decimal"/>
      <w:lvlText w:val="%1"/>
      <w:lvlJc w:val="left"/>
      <w:pPr>
        <w:ind w:left="525" w:hanging="525"/>
      </w:pPr>
      <w:rPr>
        <w:rFonts w:asciiTheme="majorHAnsi" w:hAnsiTheme="majorHAnsi" w:cstheme="majorBidi" w:hint="default"/>
        <w:b/>
      </w:rPr>
    </w:lvl>
    <w:lvl w:ilvl="1">
      <w:start w:val="16"/>
      <w:numFmt w:val="decimal"/>
      <w:lvlText w:val="%1.%2"/>
      <w:lvlJc w:val="left"/>
      <w:pPr>
        <w:ind w:left="525" w:hanging="525"/>
      </w:pPr>
      <w:rPr>
        <w:rFonts w:asciiTheme="minorHAnsi" w:hAnsiTheme="minorHAnsi" w:cstheme="minorHAnsi" w:hint="default"/>
        <w:b/>
      </w:rPr>
    </w:lvl>
    <w:lvl w:ilvl="2">
      <w:start w:val="1"/>
      <w:numFmt w:val="decimal"/>
      <w:lvlText w:val="%1.%2.%3"/>
      <w:lvlJc w:val="left"/>
      <w:pPr>
        <w:ind w:left="720" w:hanging="720"/>
      </w:pPr>
      <w:rPr>
        <w:rFonts w:asciiTheme="majorHAnsi" w:hAnsiTheme="majorHAnsi" w:cstheme="majorBidi" w:hint="default"/>
        <w:b/>
      </w:rPr>
    </w:lvl>
    <w:lvl w:ilvl="3">
      <w:start w:val="1"/>
      <w:numFmt w:val="decimal"/>
      <w:lvlText w:val="%1.%2.%3.%4"/>
      <w:lvlJc w:val="left"/>
      <w:pPr>
        <w:ind w:left="1080" w:hanging="1080"/>
      </w:pPr>
      <w:rPr>
        <w:rFonts w:asciiTheme="majorHAnsi" w:hAnsiTheme="majorHAnsi" w:cstheme="majorBidi" w:hint="default"/>
        <w:b/>
      </w:rPr>
    </w:lvl>
    <w:lvl w:ilvl="4">
      <w:start w:val="1"/>
      <w:numFmt w:val="decimal"/>
      <w:lvlText w:val="%1.%2.%3.%4.%5"/>
      <w:lvlJc w:val="left"/>
      <w:pPr>
        <w:ind w:left="1080" w:hanging="1080"/>
      </w:pPr>
      <w:rPr>
        <w:rFonts w:asciiTheme="majorHAnsi" w:hAnsiTheme="majorHAnsi" w:cstheme="majorBidi" w:hint="default"/>
        <w:b/>
      </w:rPr>
    </w:lvl>
    <w:lvl w:ilvl="5">
      <w:start w:val="1"/>
      <w:numFmt w:val="decimal"/>
      <w:lvlText w:val="%1.%2.%3.%4.%5.%6"/>
      <w:lvlJc w:val="left"/>
      <w:pPr>
        <w:ind w:left="1440" w:hanging="1440"/>
      </w:pPr>
      <w:rPr>
        <w:rFonts w:asciiTheme="majorHAnsi" w:hAnsiTheme="majorHAnsi" w:cstheme="majorBidi" w:hint="default"/>
        <w:b/>
      </w:rPr>
    </w:lvl>
    <w:lvl w:ilvl="6">
      <w:start w:val="1"/>
      <w:numFmt w:val="decimal"/>
      <w:lvlText w:val="%1.%2.%3.%4.%5.%6.%7"/>
      <w:lvlJc w:val="left"/>
      <w:pPr>
        <w:ind w:left="1440" w:hanging="1440"/>
      </w:pPr>
      <w:rPr>
        <w:rFonts w:asciiTheme="majorHAnsi" w:hAnsiTheme="majorHAnsi" w:cstheme="majorBidi" w:hint="default"/>
        <w:b/>
      </w:rPr>
    </w:lvl>
    <w:lvl w:ilvl="7">
      <w:start w:val="1"/>
      <w:numFmt w:val="decimal"/>
      <w:lvlText w:val="%1.%2.%3.%4.%5.%6.%7.%8"/>
      <w:lvlJc w:val="left"/>
      <w:pPr>
        <w:ind w:left="1800" w:hanging="1800"/>
      </w:pPr>
      <w:rPr>
        <w:rFonts w:asciiTheme="majorHAnsi" w:hAnsiTheme="majorHAnsi" w:cstheme="majorBidi" w:hint="default"/>
        <w:b/>
      </w:rPr>
    </w:lvl>
    <w:lvl w:ilvl="8">
      <w:start w:val="1"/>
      <w:numFmt w:val="decimal"/>
      <w:lvlText w:val="%1.%2.%3.%4.%5.%6.%7.%8.%9"/>
      <w:lvlJc w:val="left"/>
      <w:pPr>
        <w:ind w:left="2160" w:hanging="2160"/>
      </w:pPr>
      <w:rPr>
        <w:rFonts w:asciiTheme="majorHAnsi" w:hAnsiTheme="majorHAnsi" w:cstheme="majorBidi" w:hint="default"/>
        <w:b/>
      </w:rPr>
    </w:lvl>
  </w:abstractNum>
  <w:abstractNum w:abstractNumId="10" w15:restartNumberingAfterBreak="0">
    <w:nsid w:val="483B560B"/>
    <w:multiLevelType w:val="hybridMultilevel"/>
    <w:tmpl w:val="A6C8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F00CA"/>
    <w:multiLevelType w:val="multilevel"/>
    <w:tmpl w:val="D7F68132"/>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CB00F3B"/>
    <w:multiLevelType w:val="multilevel"/>
    <w:tmpl w:val="D6F2B966"/>
    <w:lvl w:ilvl="0">
      <w:start w:val="1"/>
      <w:numFmt w:val="decimal"/>
      <w:lvlText w:val="%1."/>
      <w:lvlJc w:val="left"/>
      <w:pPr>
        <w:ind w:left="1008" w:hanging="1008"/>
      </w:pPr>
      <w:rPr>
        <w:rFonts w:hint="default"/>
        <w:b w:val="0"/>
        <w:i w:val="0"/>
        <w:sz w:val="22"/>
        <w:szCs w:val="26"/>
      </w:rPr>
    </w:lvl>
    <w:lvl w:ilvl="1">
      <w:start w:val="17"/>
      <w:numFmt w:val="decimal"/>
      <w:pStyle w:val="Heading2"/>
      <w:lvlText w:val="%1.%2"/>
      <w:lvlJc w:val="left"/>
      <w:pPr>
        <w:tabs>
          <w:tab w:val="num" w:pos="936"/>
        </w:tabs>
        <w:ind w:left="1368" w:hanging="10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818" w:hanging="1008"/>
      </w:pPr>
      <w:rPr>
        <w:rFonts w:asciiTheme="minorHAnsi" w:hAnsiTheme="minorHAnsi" w:cstheme="minorHAnsi" w:hint="default"/>
        <w:b/>
        <w:i w:val="0"/>
        <w:sz w:val="22"/>
      </w:rPr>
    </w:lvl>
    <w:lvl w:ilvl="3">
      <w:start w:val="1"/>
      <w:numFmt w:val="decimal"/>
      <w:pStyle w:val="Heading4"/>
      <w:lvlText w:val="%1.%2.%3.%4"/>
      <w:lvlJc w:val="left"/>
      <w:pPr>
        <w:tabs>
          <w:tab w:val="num" w:pos="864"/>
        </w:tabs>
        <w:ind w:left="1008" w:hanging="1008"/>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008" w:hanging="1008"/>
      </w:pPr>
      <w:rPr>
        <w:rFonts w:hint="default"/>
        <w:b/>
        <w:i w:val="0"/>
        <w:sz w:val="28"/>
      </w:rPr>
    </w:lvl>
    <w:lvl w:ilvl="6">
      <w:start w:val="1"/>
      <w:numFmt w:val="decimal"/>
      <w:lvlRestart w:val="0"/>
      <w:lvlText w:val="%5.%6.%7"/>
      <w:lvlJc w:val="left"/>
      <w:pPr>
        <w:tabs>
          <w:tab w:val="num" w:pos="1296"/>
        </w:tabs>
        <w:ind w:left="1008" w:hanging="1008"/>
      </w:pPr>
      <w:rPr>
        <w:rFonts w:ascii="Times New Roman" w:hAnsi="Times New Roman" w:hint="default"/>
        <w:b/>
        <w:i w:val="0"/>
        <w:sz w:val="24"/>
      </w:rPr>
    </w:lvl>
    <w:lvl w:ilvl="7">
      <w:start w:val="1"/>
      <w:numFmt w:val="decimal"/>
      <w:pStyle w:val="Heading8"/>
      <w:lvlText w:val="%1.%2.%3.%4.%5.%6.%7.%8"/>
      <w:lvlJc w:val="left"/>
      <w:pPr>
        <w:tabs>
          <w:tab w:val="num" w:pos="1440"/>
        </w:tabs>
        <w:ind w:left="1008" w:hanging="1008"/>
      </w:pPr>
      <w:rPr>
        <w:rFonts w:hint="default"/>
      </w:rPr>
    </w:lvl>
    <w:lvl w:ilvl="8">
      <w:start w:val="1"/>
      <w:numFmt w:val="decimal"/>
      <w:pStyle w:val="Heading9"/>
      <w:lvlText w:val="%1.%2.%3.%4.%5.%6.%7.%8.%9"/>
      <w:lvlJc w:val="left"/>
      <w:pPr>
        <w:tabs>
          <w:tab w:val="num" w:pos="1584"/>
        </w:tabs>
        <w:ind w:left="1008" w:hanging="1008"/>
      </w:pPr>
      <w:rPr>
        <w:rFonts w:hint="default"/>
      </w:rPr>
    </w:lvl>
  </w:abstractNum>
  <w:abstractNum w:abstractNumId="13" w15:restartNumberingAfterBreak="0">
    <w:nsid w:val="63CC4C9F"/>
    <w:multiLevelType w:val="hybridMultilevel"/>
    <w:tmpl w:val="7D44F9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C3D3B76"/>
    <w:multiLevelType w:val="hybridMultilevel"/>
    <w:tmpl w:val="C5BEBC26"/>
    <w:lvl w:ilvl="0" w:tplc="A274EB16">
      <w:start w:val="1"/>
      <w:numFmt w:val="decimal"/>
      <w:lvlText w:val="%1."/>
      <w:lvlJc w:val="right"/>
      <w:pPr>
        <w:ind w:left="153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E307CD9"/>
    <w:multiLevelType w:val="multilevel"/>
    <w:tmpl w:val="AED47AB0"/>
    <w:lvl w:ilvl="0">
      <w:start w:val="1"/>
      <w:numFmt w:val="decimal"/>
      <w:lvlText w:val="%1"/>
      <w:lvlJc w:val="left"/>
      <w:pPr>
        <w:ind w:left="525" w:hanging="525"/>
      </w:pPr>
      <w:rPr>
        <w:rFonts w:hint="default"/>
      </w:rPr>
    </w:lvl>
    <w:lvl w:ilvl="1">
      <w:start w:val="10"/>
      <w:numFmt w:val="decimal"/>
      <w:lvlText w:val="%1.%2"/>
      <w:lvlJc w:val="left"/>
      <w:pPr>
        <w:ind w:left="525" w:hanging="525"/>
      </w:pPr>
      <w:rPr>
        <w:rFonts w:asciiTheme="minorHAnsi" w:hAnsiTheme="minorHAnsi" w:cstheme="minorHAnsi" w:hint="default"/>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C5541A"/>
    <w:multiLevelType w:val="multilevel"/>
    <w:tmpl w:val="7BAE381C"/>
    <w:lvl w:ilvl="0">
      <w:start w:val="1"/>
      <w:numFmt w:val="decimal"/>
      <w:lvlText w:val="%1"/>
      <w:lvlJc w:val="left"/>
      <w:pPr>
        <w:ind w:left="360" w:hanging="360"/>
      </w:pPr>
      <w:rPr>
        <w:rFonts w:hint="default"/>
      </w:rPr>
    </w:lvl>
    <w:lvl w:ilvl="1">
      <w:start w:val="6"/>
      <w:numFmt w:val="decimal"/>
      <w:lvlText w:val="%1.%2"/>
      <w:lvlJc w:val="left"/>
      <w:pPr>
        <w:ind w:left="1368"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17" w15:restartNumberingAfterBreak="0">
    <w:nsid w:val="74F47D89"/>
    <w:multiLevelType w:val="multilevel"/>
    <w:tmpl w:val="7BAE381C"/>
    <w:lvl w:ilvl="0">
      <w:start w:val="1"/>
      <w:numFmt w:val="decimal"/>
      <w:lvlText w:val="%1"/>
      <w:lvlJc w:val="left"/>
      <w:pPr>
        <w:ind w:left="360" w:hanging="360"/>
      </w:pPr>
      <w:rPr>
        <w:rFonts w:hint="default"/>
      </w:rPr>
    </w:lvl>
    <w:lvl w:ilvl="1">
      <w:start w:val="6"/>
      <w:numFmt w:val="decimal"/>
      <w:lvlText w:val="%1.%2"/>
      <w:lvlJc w:val="left"/>
      <w:pPr>
        <w:ind w:left="1368"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num w:numId="1">
    <w:abstractNumId w:val="10"/>
  </w:num>
  <w:num w:numId="2">
    <w:abstractNumId w:val="12"/>
  </w:num>
  <w:num w:numId="3">
    <w:abstractNumId w:val="6"/>
  </w:num>
  <w:num w:numId="4">
    <w:abstractNumId w:val="14"/>
  </w:num>
  <w:num w:numId="5">
    <w:abstractNumId w:val="7"/>
  </w:num>
  <w:num w:numId="6">
    <w:abstractNumId w:val="13"/>
  </w:num>
  <w:num w:numId="7">
    <w:abstractNumId w:val="17"/>
  </w:num>
  <w:num w:numId="8">
    <w:abstractNumId w:val="16"/>
  </w:num>
  <w:num w:numId="9">
    <w:abstractNumId w:val="1"/>
  </w:num>
  <w:num w:numId="10">
    <w:abstractNumId w:val="0"/>
  </w:num>
  <w:num w:numId="11">
    <w:abstractNumId w:val="8"/>
  </w:num>
  <w:num w:numId="12">
    <w:abstractNumId w:val="12"/>
  </w:num>
  <w:num w:numId="13">
    <w:abstractNumId w:val="3"/>
  </w:num>
  <w:num w:numId="14">
    <w:abstractNumId w:val="4"/>
  </w:num>
  <w:num w:numId="15">
    <w:abstractNumId w:val="5"/>
  </w:num>
  <w:num w:numId="16">
    <w:abstractNumId w:val="2"/>
  </w:num>
  <w:num w:numId="17">
    <w:abstractNumId w:val="11"/>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8F"/>
    <w:rsid w:val="00014BA3"/>
    <w:rsid w:val="00026F00"/>
    <w:rsid w:val="0005744B"/>
    <w:rsid w:val="000958EA"/>
    <w:rsid w:val="0009702F"/>
    <w:rsid w:val="000C15E0"/>
    <w:rsid w:val="000D13D4"/>
    <w:rsid w:val="000D4FBA"/>
    <w:rsid w:val="001C481E"/>
    <w:rsid w:val="001D2487"/>
    <w:rsid w:val="002111C1"/>
    <w:rsid w:val="00217955"/>
    <w:rsid w:val="002344D4"/>
    <w:rsid w:val="00242F26"/>
    <w:rsid w:val="00292C05"/>
    <w:rsid w:val="002A326F"/>
    <w:rsid w:val="00336775"/>
    <w:rsid w:val="00342A53"/>
    <w:rsid w:val="003A6C86"/>
    <w:rsid w:val="004045EF"/>
    <w:rsid w:val="00456083"/>
    <w:rsid w:val="004619C2"/>
    <w:rsid w:val="00527726"/>
    <w:rsid w:val="00540825"/>
    <w:rsid w:val="00583D42"/>
    <w:rsid w:val="005A3F75"/>
    <w:rsid w:val="005C07FE"/>
    <w:rsid w:val="005E2CDD"/>
    <w:rsid w:val="005F1127"/>
    <w:rsid w:val="00687B74"/>
    <w:rsid w:val="00693E37"/>
    <w:rsid w:val="006A1702"/>
    <w:rsid w:val="007316E6"/>
    <w:rsid w:val="007702AA"/>
    <w:rsid w:val="007A330A"/>
    <w:rsid w:val="007E5F09"/>
    <w:rsid w:val="00802A8B"/>
    <w:rsid w:val="00812440"/>
    <w:rsid w:val="00825A60"/>
    <w:rsid w:val="00865D40"/>
    <w:rsid w:val="008A3337"/>
    <w:rsid w:val="008B5432"/>
    <w:rsid w:val="008C552C"/>
    <w:rsid w:val="008F7533"/>
    <w:rsid w:val="0090546E"/>
    <w:rsid w:val="00937A11"/>
    <w:rsid w:val="00944003"/>
    <w:rsid w:val="009872B4"/>
    <w:rsid w:val="009A5ED3"/>
    <w:rsid w:val="009C75C2"/>
    <w:rsid w:val="009D1E0E"/>
    <w:rsid w:val="00A52A47"/>
    <w:rsid w:val="00A87A8F"/>
    <w:rsid w:val="00AA692B"/>
    <w:rsid w:val="00AB5019"/>
    <w:rsid w:val="00AC2630"/>
    <w:rsid w:val="00AF2AE7"/>
    <w:rsid w:val="00B42C9C"/>
    <w:rsid w:val="00B54E50"/>
    <w:rsid w:val="00B93DCB"/>
    <w:rsid w:val="00BA0E40"/>
    <w:rsid w:val="00BE7BB1"/>
    <w:rsid w:val="00C15AD0"/>
    <w:rsid w:val="00C70E9A"/>
    <w:rsid w:val="00C76CC3"/>
    <w:rsid w:val="00C77361"/>
    <w:rsid w:val="00C80A48"/>
    <w:rsid w:val="00CC27C4"/>
    <w:rsid w:val="00CC6E99"/>
    <w:rsid w:val="00CF23A5"/>
    <w:rsid w:val="00D53B42"/>
    <w:rsid w:val="00D62602"/>
    <w:rsid w:val="00D91948"/>
    <w:rsid w:val="00DA4902"/>
    <w:rsid w:val="00DC02A4"/>
    <w:rsid w:val="00DE768F"/>
    <w:rsid w:val="00E147B5"/>
    <w:rsid w:val="00E25DFC"/>
    <w:rsid w:val="00E35BED"/>
    <w:rsid w:val="00E74F1C"/>
    <w:rsid w:val="00EA0BDC"/>
    <w:rsid w:val="00ED20A3"/>
    <w:rsid w:val="00FD2623"/>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49FA"/>
  <w15:chartTrackingRefBased/>
  <w15:docId w15:val="{7A152283-92C6-4099-AA75-47401C6F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68F"/>
    <w:pPr>
      <w:spacing w:after="0" w:line="240" w:lineRule="auto"/>
    </w:pPr>
    <w:rPr>
      <w:rFonts w:ascii="Arial" w:eastAsia="Calibri" w:hAnsi="Arial" w:cs="Arial"/>
      <w:sz w:val="24"/>
      <w:szCs w:val="24"/>
    </w:rPr>
  </w:style>
  <w:style w:type="paragraph" w:styleId="Heading2">
    <w:name w:val="heading 2"/>
    <w:basedOn w:val="Normal"/>
    <w:next w:val="Normal"/>
    <w:link w:val="Heading2Char"/>
    <w:uiPriority w:val="9"/>
    <w:unhideWhenUsed/>
    <w:qFormat/>
    <w:rsid w:val="00EA0BDC"/>
    <w:pPr>
      <w:keepNext/>
      <w:keepLines/>
      <w:numPr>
        <w:ilvl w:val="1"/>
        <w:numId w:val="12"/>
      </w:numPr>
      <w:spacing w:before="40" w:after="160" w:line="259" w:lineRule="auto"/>
      <w:outlineLvl w:val="1"/>
    </w:pPr>
    <w:rPr>
      <w:rFonts w:asciiTheme="majorHAnsi" w:eastAsiaTheme="majorEastAsia" w:hAnsiTheme="majorHAnsi" w:cstheme="majorBidi"/>
      <w:b/>
      <w:sz w:val="22"/>
      <w:szCs w:val="26"/>
    </w:rPr>
  </w:style>
  <w:style w:type="paragraph" w:styleId="Heading3">
    <w:name w:val="heading 3"/>
    <w:basedOn w:val="Normal"/>
    <w:next w:val="Normal"/>
    <w:link w:val="Heading3Char"/>
    <w:uiPriority w:val="9"/>
    <w:unhideWhenUsed/>
    <w:qFormat/>
    <w:rsid w:val="00EA0BDC"/>
    <w:pPr>
      <w:keepNext/>
      <w:keepLines/>
      <w:numPr>
        <w:ilvl w:val="2"/>
        <w:numId w:val="12"/>
      </w:numPr>
      <w:spacing w:before="40" w:after="160" w:line="259" w:lineRule="auto"/>
      <w:outlineLvl w:val="2"/>
    </w:pPr>
    <w:rPr>
      <w:rFonts w:asciiTheme="majorHAnsi" w:eastAsiaTheme="majorEastAsia" w:hAnsiTheme="majorHAnsi" w:cstheme="majorBidi"/>
      <w:b/>
      <w:sz w:val="22"/>
    </w:rPr>
  </w:style>
  <w:style w:type="paragraph" w:styleId="Heading4">
    <w:name w:val="heading 4"/>
    <w:basedOn w:val="Normal"/>
    <w:next w:val="Normal"/>
    <w:link w:val="Heading4Char"/>
    <w:uiPriority w:val="9"/>
    <w:unhideWhenUsed/>
    <w:qFormat/>
    <w:rsid w:val="00EA0BDC"/>
    <w:pPr>
      <w:keepNext/>
      <w:keepLines/>
      <w:numPr>
        <w:ilvl w:val="3"/>
        <w:numId w:val="12"/>
      </w:numPr>
      <w:spacing w:before="40" w:after="160" w:line="259" w:lineRule="auto"/>
      <w:outlineLvl w:val="3"/>
    </w:pPr>
    <w:rPr>
      <w:rFonts w:asciiTheme="majorHAnsi" w:eastAsiaTheme="majorEastAsia" w:hAnsiTheme="majorHAnsi" w:cstheme="majorBidi"/>
      <w:b/>
      <w:iCs/>
      <w:sz w:val="22"/>
      <w:szCs w:val="22"/>
    </w:rPr>
  </w:style>
  <w:style w:type="paragraph" w:styleId="Heading8">
    <w:name w:val="heading 8"/>
    <w:basedOn w:val="Normal"/>
    <w:next w:val="Normal"/>
    <w:link w:val="Heading8Char"/>
    <w:uiPriority w:val="9"/>
    <w:semiHidden/>
    <w:unhideWhenUsed/>
    <w:qFormat/>
    <w:rsid w:val="00EA0BDC"/>
    <w:pPr>
      <w:keepNext/>
      <w:keepLines/>
      <w:numPr>
        <w:ilvl w:val="7"/>
        <w:numId w:val="12"/>
      </w:numPr>
      <w:spacing w:before="40" w:after="16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0BDC"/>
    <w:pPr>
      <w:keepNext/>
      <w:keepLines/>
      <w:numPr>
        <w:ilvl w:val="8"/>
        <w:numId w:val="12"/>
      </w:numPr>
      <w:spacing w:before="40" w:after="16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68F"/>
    <w:rPr>
      <w:color w:val="0563C1" w:themeColor="hyperlink"/>
      <w:u w:val="single"/>
    </w:rPr>
  </w:style>
  <w:style w:type="paragraph" w:styleId="NormalWeb">
    <w:name w:val="Normal (Web)"/>
    <w:basedOn w:val="Normal"/>
    <w:uiPriority w:val="99"/>
    <w:unhideWhenUsed/>
    <w:rsid w:val="00B54E50"/>
    <w:rPr>
      <w:rFonts w:ascii="Times New Roman" w:eastAsiaTheme="minorHAnsi" w:hAnsi="Times New Roman" w:cs="Times New Roman"/>
    </w:rPr>
  </w:style>
  <w:style w:type="paragraph" w:styleId="EndnoteText">
    <w:name w:val="endnote text"/>
    <w:basedOn w:val="Normal"/>
    <w:link w:val="EndnoteTextChar"/>
    <w:uiPriority w:val="99"/>
    <w:semiHidden/>
    <w:unhideWhenUsed/>
    <w:rsid w:val="00687B74"/>
    <w:rPr>
      <w:sz w:val="20"/>
      <w:szCs w:val="20"/>
    </w:rPr>
  </w:style>
  <w:style w:type="character" w:customStyle="1" w:styleId="EndnoteTextChar">
    <w:name w:val="Endnote Text Char"/>
    <w:basedOn w:val="DefaultParagraphFont"/>
    <w:link w:val="EndnoteText"/>
    <w:uiPriority w:val="99"/>
    <w:semiHidden/>
    <w:rsid w:val="00687B74"/>
    <w:rPr>
      <w:rFonts w:ascii="Arial" w:eastAsia="Calibri" w:hAnsi="Arial" w:cs="Arial"/>
      <w:sz w:val="20"/>
      <w:szCs w:val="20"/>
    </w:rPr>
  </w:style>
  <w:style w:type="character" w:styleId="EndnoteReference">
    <w:name w:val="endnote reference"/>
    <w:basedOn w:val="DefaultParagraphFont"/>
    <w:uiPriority w:val="99"/>
    <w:semiHidden/>
    <w:unhideWhenUsed/>
    <w:rsid w:val="00687B74"/>
    <w:rPr>
      <w:vertAlign w:val="superscript"/>
    </w:rPr>
  </w:style>
  <w:style w:type="character" w:customStyle="1" w:styleId="Heading2Char">
    <w:name w:val="Heading 2 Char"/>
    <w:basedOn w:val="DefaultParagraphFont"/>
    <w:link w:val="Heading2"/>
    <w:uiPriority w:val="9"/>
    <w:rsid w:val="00EA0BDC"/>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EA0BDC"/>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EA0BDC"/>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EA0B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0BD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693E37"/>
    <w:rPr>
      <w:sz w:val="16"/>
      <w:szCs w:val="16"/>
    </w:rPr>
  </w:style>
  <w:style w:type="paragraph" w:styleId="CommentText">
    <w:name w:val="annotation text"/>
    <w:basedOn w:val="Normal"/>
    <w:link w:val="CommentTextChar"/>
    <w:uiPriority w:val="99"/>
    <w:semiHidden/>
    <w:unhideWhenUsed/>
    <w:rsid w:val="00693E37"/>
    <w:rPr>
      <w:sz w:val="20"/>
      <w:szCs w:val="20"/>
    </w:rPr>
  </w:style>
  <w:style w:type="character" w:customStyle="1" w:styleId="CommentTextChar">
    <w:name w:val="Comment Text Char"/>
    <w:basedOn w:val="DefaultParagraphFont"/>
    <w:link w:val="CommentText"/>
    <w:uiPriority w:val="99"/>
    <w:semiHidden/>
    <w:rsid w:val="00693E37"/>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693E37"/>
    <w:rPr>
      <w:b/>
      <w:bCs/>
    </w:rPr>
  </w:style>
  <w:style w:type="character" w:customStyle="1" w:styleId="CommentSubjectChar">
    <w:name w:val="Comment Subject Char"/>
    <w:basedOn w:val="CommentTextChar"/>
    <w:link w:val="CommentSubject"/>
    <w:uiPriority w:val="99"/>
    <w:semiHidden/>
    <w:rsid w:val="00693E37"/>
    <w:rPr>
      <w:rFonts w:ascii="Arial" w:eastAsia="Calibri" w:hAnsi="Arial" w:cs="Arial"/>
      <w:b/>
      <w:bCs/>
      <w:sz w:val="20"/>
      <w:szCs w:val="20"/>
    </w:rPr>
  </w:style>
  <w:style w:type="paragraph" w:styleId="BalloonText">
    <w:name w:val="Balloon Text"/>
    <w:basedOn w:val="Normal"/>
    <w:link w:val="BalloonTextChar"/>
    <w:uiPriority w:val="99"/>
    <w:semiHidden/>
    <w:unhideWhenUsed/>
    <w:rsid w:val="00693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E37"/>
    <w:rPr>
      <w:rFonts w:ascii="Segoe UI" w:eastAsia="Calibri" w:hAnsi="Segoe UI" w:cs="Segoe UI"/>
      <w:sz w:val="18"/>
      <w:szCs w:val="18"/>
    </w:rPr>
  </w:style>
  <w:style w:type="paragraph" w:styleId="ListParagraph">
    <w:name w:val="List Paragraph"/>
    <w:basedOn w:val="Normal"/>
    <w:uiPriority w:val="34"/>
    <w:qFormat/>
    <w:rsid w:val="00DC02A4"/>
    <w:pPr>
      <w:spacing w:after="160" w:line="259" w:lineRule="auto"/>
      <w:contextualSpacing/>
    </w:pPr>
    <w:rPr>
      <w:rFonts w:asciiTheme="minorHAnsi" w:eastAsiaTheme="minorHAnsi" w:hAnsiTheme="minorHAnsi" w:cstheme="minorBidi"/>
      <w:sz w:val="22"/>
      <w:szCs w:val="22"/>
    </w:rPr>
  </w:style>
  <w:style w:type="paragraph" w:styleId="Revision">
    <w:name w:val="Revision"/>
    <w:hidden/>
    <w:uiPriority w:val="99"/>
    <w:semiHidden/>
    <w:rsid w:val="002A326F"/>
    <w:pPr>
      <w:spacing w:after="0" w:line="240" w:lineRule="auto"/>
    </w:pPr>
    <w:rPr>
      <w:rFonts w:ascii="Arial" w:eastAsia="Calibri" w:hAnsi="Arial" w:cs="Arial"/>
      <w:sz w:val="24"/>
      <w:szCs w:val="24"/>
    </w:rPr>
  </w:style>
  <w:style w:type="table" w:styleId="TableGrid">
    <w:name w:val="Table Grid"/>
    <w:basedOn w:val="TableNormal"/>
    <w:rsid w:val="009440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BodyText">
    <w:name w:val="RFP Body Text"/>
    <w:basedOn w:val="BodyText"/>
    <w:link w:val="RFPBodyTextChar"/>
    <w:rsid w:val="00944003"/>
    <w:pPr>
      <w:spacing w:before="120" w:line="259" w:lineRule="auto"/>
    </w:pPr>
    <w:rPr>
      <w:rFonts w:ascii="Times New Roman" w:eastAsiaTheme="minorHAnsi" w:hAnsi="Times New Roman" w:cstheme="minorBidi"/>
      <w:sz w:val="22"/>
      <w:szCs w:val="22"/>
    </w:rPr>
  </w:style>
  <w:style w:type="character" w:customStyle="1" w:styleId="RFPBodyTextChar">
    <w:name w:val="RFP Body Text Char"/>
    <w:basedOn w:val="DefaultParagraphFont"/>
    <w:link w:val="RFPBodyText"/>
    <w:rsid w:val="00944003"/>
    <w:rPr>
      <w:rFonts w:ascii="Times New Roman" w:hAnsi="Times New Roman"/>
    </w:rPr>
  </w:style>
  <w:style w:type="paragraph" w:styleId="BodyText">
    <w:name w:val="Body Text"/>
    <w:basedOn w:val="Normal"/>
    <w:link w:val="BodyTextChar"/>
    <w:uiPriority w:val="99"/>
    <w:semiHidden/>
    <w:unhideWhenUsed/>
    <w:rsid w:val="00944003"/>
    <w:pPr>
      <w:spacing w:after="120"/>
    </w:pPr>
  </w:style>
  <w:style w:type="character" w:customStyle="1" w:styleId="BodyTextChar">
    <w:name w:val="Body Text Char"/>
    <w:basedOn w:val="DefaultParagraphFont"/>
    <w:link w:val="BodyText"/>
    <w:uiPriority w:val="99"/>
    <w:semiHidden/>
    <w:rsid w:val="00944003"/>
    <w:rPr>
      <w:rFonts w:ascii="Arial" w:eastAsia="Calibri" w:hAnsi="Arial" w:cs="Arial"/>
      <w:sz w:val="24"/>
      <w:szCs w:val="24"/>
    </w:rPr>
  </w:style>
  <w:style w:type="character" w:styleId="FollowedHyperlink">
    <w:name w:val="FollowedHyperlink"/>
    <w:basedOn w:val="DefaultParagraphFont"/>
    <w:uiPriority w:val="99"/>
    <w:semiHidden/>
    <w:unhideWhenUsed/>
    <w:rsid w:val="000D1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oa.la.gov/osp/PC/agencies/UploadingRFPproposal-viaBoxSubmissionLin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eofla.app.box.com/f/adee94779fdb4b339f4ab248353a110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eofla.app.box.com/f/adee94779fdb4b339f4ab248353a110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HPRFResponse@la.gov" TargetMode="External"/><Relationship Id="rId4" Type="http://schemas.openxmlformats.org/officeDocument/2006/relationships/settings" Target="settings.xml"/><Relationship Id="rId9" Type="http://schemas.openxmlformats.org/officeDocument/2006/relationships/hyperlink" Target="mailto:SHHPRFPResponse@la.gov" TargetMode="External"/><Relationship Id="rId14" Type="http://schemas.openxmlformats.org/officeDocument/2006/relationships/hyperlink" Target="https://stateofla.app.box.com/f/adee94779fdb4b339f4ab248353a110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99E4B6ABD94976A21F7C665D0D288D"/>
        <w:category>
          <w:name w:val="General"/>
          <w:gallery w:val="placeholder"/>
        </w:category>
        <w:types>
          <w:type w:val="bbPlcHdr"/>
        </w:types>
        <w:behaviors>
          <w:behavior w:val="content"/>
        </w:behaviors>
        <w:guid w:val="{E469A173-D29B-433C-8E57-4B7BB24234F8}"/>
      </w:docPartPr>
      <w:docPartBody>
        <w:p w:rsidR="00301769" w:rsidRDefault="00B17291" w:rsidP="00B17291">
          <w:pPr>
            <w:pStyle w:val="4899E4B6ABD94976A21F7C665D0D288D"/>
          </w:pPr>
          <w:r w:rsidRPr="000D62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91"/>
    <w:rsid w:val="002E145C"/>
    <w:rsid w:val="00301769"/>
    <w:rsid w:val="00B1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45C"/>
    <w:rPr>
      <w:color w:val="808080"/>
    </w:rPr>
  </w:style>
  <w:style w:type="paragraph" w:customStyle="1" w:styleId="D4D6B15EB7B449A88814C5F132B22F47">
    <w:name w:val="D4D6B15EB7B449A88814C5F132B22F47"/>
    <w:rsid w:val="00B17291"/>
  </w:style>
  <w:style w:type="paragraph" w:customStyle="1" w:styleId="A7B7BDDE58B742D6AEB834F628C8079B">
    <w:name w:val="A7B7BDDE58B742D6AEB834F628C8079B"/>
    <w:rsid w:val="00B17291"/>
  </w:style>
  <w:style w:type="paragraph" w:customStyle="1" w:styleId="4899E4B6ABD94976A21F7C665D0D288D">
    <w:name w:val="4899E4B6ABD94976A21F7C665D0D288D"/>
    <w:rsid w:val="00B17291"/>
  </w:style>
  <w:style w:type="paragraph" w:customStyle="1" w:styleId="14EED68401BD496194FF22E9A4FDA432">
    <w:name w:val="14EED68401BD496194FF22E9A4FDA432"/>
    <w:rsid w:val="002E145C"/>
  </w:style>
  <w:style w:type="paragraph" w:customStyle="1" w:styleId="C256379B4EFF495BB7514B53CDB3306E">
    <w:name w:val="C256379B4EFF495BB7514B53CDB3306E"/>
    <w:rsid w:val="002E1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56A6-7BB7-46B3-806C-920EAF8F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Capucinca Harris-Roberts</dc:creator>
  <cp:keywords/>
  <dc:description/>
  <cp:lastModifiedBy>Capucinca Harris-Roberts</cp:lastModifiedBy>
  <cp:revision>9</cp:revision>
  <dcterms:created xsi:type="dcterms:W3CDTF">2020-06-15T19:33:00Z</dcterms:created>
  <dcterms:modified xsi:type="dcterms:W3CDTF">2020-06-16T17:12:00Z</dcterms:modified>
</cp:coreProperties>
</file>